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09A" w:rsidRPr="00E75623" w:rsidRDefault="00CD78D9" w:rsidP="00E75623">
      <w:pPr>
        <w:autoSpaceDE w:val="0"/>
        <w:autoSpaceDN w:val="0"/>
        <w:adjustRightInd w:val="0"/>
        <w:spacing w:line="276" w:lineRule="auto"/>
        <w:ind w:left="0" w:firstLine="0"/>
        <w:jc w:val="center"/>
        <w:rPr>
          <w:rFonts w:asciiTheme="minorHAnsi" w:hAnsiTheme="minorHAnsi" w:cstheme="minorHAnsi"/>
          <w:b/>
        </w:rPr>
      </w:pPr>
      <w:r w:rsidRPr="00E75623">
        <w:rPr>
          <w:rFonts w:asciiTheme="minorHAnsi" w:hAnsiTheme="minorHAnsi" w:cstheme="minorHAnsi"/>
          <w:b/>
        </w:rPr>
        <w:t xml:space="preserve">PERENCANAAN PERLINDUNGAN </w:t>
      </w:r>
      <w:r w:rsidR="00313FAA" w:rsidRPr="00E75623">
        <w:rPr>
          <w:rFonts w:asciiTheme="minorHAnsi" w:hAnsiTheme="minorHAnsi" w:cstheme="minorHAnsi"/>
          <w:b/>
        </w:rPr>
        <w:t xml:space="preserve">  </w:t>
      </w:r>
      <w:r w:rsidR="00862888" w:rsidRPr="00E75623">
        <w:rPr>
          <w:rFonts w:asciiTheme="minorHAnsi" w:hAnsiTheme="minorHAnsi" w:cstheme="minorHAnsi"/>
          <w:b/>
        </w:rPr>
        <w:t>LAHAN</w:t>
      </w:r>
      <w:r w:rsidR="00313FAA" w:rsidRPr="00E75623">
        <w:rPr>
          <w:rFonts w:asciiTheme="minorHAnsi" w:hAnsiTheme="minorHAnsi" w:cstheme="minorHAnsi"/>
          <w:b/>
        </w:rPr>
        <w:t xml:space="preserve">  </w:t>
      </w:r>
      <w:r w:rsidR="00862888" w:rsidRPr="00E75623">
        <w:rPr>
          <w:rFonts w:asciiTheme="minorHAnsi" w:hAnsiTheme="minorHAnsi" w:cstheme="minorHAnsi"/>
          <w:b/>
        </w:rPr>
        <w:t>PER</w:t>
      </w:r>
      <w:r w:rsidR="00F30E26" w:rsidRPr="00E75623">
        <w:rPr>
          <w:rFonts w:asciiTheme="minorHAnsi" w:hAnsiTheme="minorHAnsi" w:cstheme="minorHAnsi"/>
          <w:b/>
        </w:rPr>
        <w:t>TANIAN</w:t>
      </w:r>
      <w:r w:rsidR="00517F7F" w:rsidRPr="00E75623">
        <w:rPr>
          <w:rFonts w:asciiTheme="minorHAnsi" w:hAnsiTheme="minorHAnsi" w:cstheme="minorHAnsi"/>
          <w:b/>
        </w:rPr>
        <w:t xml:space="preserve"> </w:t>
      </w:r>
      <w:r w:rsidR="00F30E26" w:rsidRPr="00E75623">
        <w:rPr>
          <w:rFonts w:asciiTheme="minorHAnsi" w:hAnsiTheme="minorHAnsi" w:cstheme="minorHAnsi"/>
          <w:b/>
        </w:rPr>
        <w:t xml:space="preserve"> </w:t>
      </w:r>
      <w:r w:rsidRPr="00E75623">
        <w:rPr>
          <w:rFonts w:asciiTheme="minorHAnsi" w:hAnsiTheme="minorHAnsi" w:cstheme="minorHAnsi"/>
          <w:b/>
        </w:rPr>
        <w:t xml:space="preserve">PANGAN BERKELANJUTAN </w:t>
      </w:r>
      <w:r w:rsidR="00313FAA" w:rsidRPr="00E75623">
        <w:rPr>
          <w:rFonts w:asciiTheme="minorHAnsi" w:hAnsiTheme="minorHAnsi" w:cstheme="minorHAnsi"/>
          <w:b/>
        </w:rPr>
        <w:t xml:space="preserve"> </w:t>
      </w:r>
      <w:r w:rsidR="00947126" w:rsidRPr="00E75623">
        <w:rPr>
          <w:rFonts w:asciiTheme="minorHAnsi" w:hAnsiTheme="minorHAnsi" w:cstheme="minorHAnsi"/>
          <w:b/>
        </w:rPr>
        <w:t xml:space="preserve">(LP2B) </w:t>
      </w:r>
      <w:r w:rsidR="00C13B39" w:rsidRPr="00E75623">
        <w:rPr>
          <w:rFonts w:asciiTheme="minorHAnsi" w:hAnsiTheme="minorHAnsi" w:cstheme="minorHAnsi"/>
          <w:b/>
        </w:rPr>
        <w:t>D</w:t>
      </w:r>
      <w:r w:rsidR="002675AD" w:rsidRPr="00E75623">
        <w:rPr>
          <w:rFonts w:asciiTheme="minorHAnsi" w:hAnsiTheme="minorHAnsi" w:cstheme="minorHAnsi"/>
          <w:b/>
        </w:rPr>
        <w:t xml:space="preserve">I </w:t>
      </w:r>
      <w:r w:rsidR="00AC2B5C" w:rsidRPr="00E75623">
        <w:rPr>
          <w:rFonts w:asciiTheme="minorHAnsi" w:hAnsiTheme="minorHAnsi" w:cstheme="minorHAnsi"/>
          <w:b/>
        </w:rPr>
        <w:t xml:space="preserve">KABUPATEN </w:t>
      </w:r>
      <w:r w:rsidR="00947126" w:rsidRPr="00E75623">
        <w:rPr>
          <w:rFonts w:asciiTheme="minorHAnsi" w:hAnsiTheme="minorHAnsi" w:cstheme="minorHAnsi"/>
          <w:b/>
        </w:rPr>
        <w:t xml:space="preserve"> </w:t>
      </w:r>
      <w:r w:rsidR="00862888" w:rsidRPr="00E75623">
        <w:rPr>
          <w:rFonts w:asciiTheme="minorHAnsi" w:hAnsiTheme="minorHAnsi" w:cstheme="minorHAnsi"/>
          <w:b/>
        </w:rPr>
        <w:t>SUMEDANG</w:t>
      </w:r>
    </w:p>
    <w:p w:rsidR="00FA4B01" w:rsidRDefault="00FA4B01" w:rsidP="00E75623">
      <w:pPr>
        <w:autoSpaceDE w:val="0"/>
        <w:autoSpaceDN w:val="0"/>
        <w:adjustRightInd w:val="0"/>
        <w:spacing w:line="276" w:lineRule="auto"/>
        <w:ind w:left="0" w:firstLine="0"/>
        <w:jc w:val="center"/>
        <w:rPr>
          <w:rFonts w:asciiTheme="minorHAnsi" w:hAnsiTheme="minorHAnsi" w:cstheme="minorHAnsi"/>
          <w:b/>
        </w:rPr>
      </w:pPr>
    </w:p>
    <w:p w:rsidR="008C3964" w:rsidRPr="008C3964" w:rsidRDefault="008C3964" w:rsidP="008C3964">
      <w:pPr>
        <w:autoSpaceDE w:val="0"/>
        <w:autoSpaceDN w:val="0"/>
        <w:adjustRightInd w:val="0"/>
        <w:spacing w:after="120" w:line="276" w:lineRule="auto"/>
        <w:ind w:left="0" w:firstLine="0"/>
        <w:jc w:val="center"/>
        <w:rPr>
          <w:rFonts w:asciiTheme="minorHAnsi" w:hAnsiTheme="minorHAnsi" w:cstheme="minorHAnsi"/>
        </w:rPr>
      </w:pPr>
      <w:r w:rsidRPr="008C3964">
        <w:rPr>
          <w:rFonts w:asciiTheme="minorHAnsi" w:hAnsiTheme="minorHAnsi" w:cstheme="minorHAnsi"/>
        </w:rPr>
        <w:t>Mujiono</w:t>
      </w:r>
      <w:r>
        <w:rPr>
          <w:rFonts w:asciiTheme="minorHAnsi" w:hAnsiTheme="minorHAnsi" w:cstheme="minorHAnsi"/>
        </w:rPr>
        <w:t>*</w:t>
      </w:r>
    </w:p>
    <w:p w:rsidR="00707782" w:rsidRPr="00E75623" w:rsidRDefault="008B267B" w:rsidP="008C3964">
      <w:pPr>
        <w:autoSpaceDE w:val="0"/>
        <w:autoSpaceDN w:val="0"/>
        <w:adjustRightInd w:val="0"/>
        <w:spacing w:after="120" w:line="276" w:lineRule="auto"/>
        <w:ind w:left="0" w:firstLine="0"/>
        <w:jc w:val="center"/>
        <w:rPr>
          <w:rFonts w:asciiTheme="minorHAnsi" w:hAnsiTheme="minorHAnsi" w:cstheme="minorHAnsi"/>
        </w:rPr>
      </w:pPr>
      <w:r>
        <w:rPr>
          <w:rFonts w:asciiTheme="minorHAnsi" w:hAnsiTheme="minorHAnsi" w:cstheme="minorHAnsi"/>
        </w:rPr>
        <w:t>*</w:t>
      </w:r>
      <w:r w:rsidR="00707782">
        <w:rPr>
          <w:rFonts w:asciiTheme="minorHAnsi" w:hAnsiTheme="minorHAnsi" w:cstheme="minorHAnsi"/>
        </w:rPr>
        <w:t>Mahasiswa</w:t>
      </w:r>
      <w:r w:rsidR="00707782" w:rsidRPr="00E75623">
        <w:rPr>
          <w:rFonts w:asciiTheme="minorHAnsi" w:hAnsiTheme="minorHAnsi" w:cstheme="minorHAnsi"/>
        </w:rPr>
        <w:t xml:space="preserve"> Magister Ilmu Geografi FMIPA Universitas Indonesia</w:t>
      </w:r>
      <w:r w:rsidR="00707782">
        <w:rPr>
          <w:rFonts w:asciiTheme="minorHAnsi" w:hAnsiTheme="minorHAnsi" w:cstheme="minorHAnsi"/>
        </w:rPr>
        <w:t>, Depok</w:t>
      </w:r>
    </w:p>
    <w:p w:rsidR="00FA4B01" w:rsidRPr="00E75623" w:rsidRDefault="00D9541F" w:rsidP="008C3964">
      <w:pPr>
        <w:autoSpaceDE w:val="0"/>
        <w:autoSpaceDN w:val="0"/>
        <w:adjustRightInd w:val="0"/>
        <w:spacing w:after="120" w:line="276" w:lineRule="auto"/>
        <w:ind w:left="0" w:firstLine="0"/>
        <w:jc w:val="center"/>
        <w:rPr>
          <w:rFonts w:asciiTheme="minorHAnsi" w:hAnsiTheme="minorHAnsi" w:cstheme="minorHAnsi"/>
        </w:rPr>
      </w:pPr>
      <w:r w:rsidRPr="00E75623">
        <w:rPr>
          <w:rFonts w:asciiTheme="minorHAnsi" w:hAnsiTheme="minorHAnsi" w:cstheme="minorHAnsi"/>
        </w:rPr>
        <w:t xml:space="preserve">Email </w:t>
      </w:r>
      <w:r w:rsidR="00FA4B01" w:rsidRPr="00E75623">
        <w:rPr>
          <w:rFonts w:asciiTheme="minorHAnsi" w:hAnsiTheme="minorHAnsi" w:cstheme="minorHAnsi"/>
        </w:rPr>
        <w:t xml:space="preserve">: </w:t>
      </w:r>
      <w:hyperlink r:id="rId7" w:history="1">
        <w:r w:rsidR="00DC1566" w:rsidRPr="00FD7A82">
          <w:rPr>
            <w:rStyle w:val="Hyperlink"/>
            <w:rFonts w:asciiTheme="minorHAnsi" w:hAnsiTheme="minorHAnsi" w:cstheme="minorHAnsi"/>
          </w:rPr>
          <w:t>mujionogeography@gmail.com</w:t>
        </w:r>
      </w:hyperlink>
      <w:r w:rsidR="0026735A" w:rsidRPr="00E75623">
        <w:rPr>
          <w:rFonts w:asciiTheme="minorHAnsi" w:hAnsiTheme="minorHAnsi" w:cstheme="minorHAnsi"/>
        </w:rPr>
        <w:t xml:space="preserve"> </w:t>
      </w:r>
    </w:p>
    <w:p w:rsidR="00B26A56" w:rsidRPr="00E75623" w:rsidRDefault="0025557B" w:rsidP="00E75623">
      <w:pPr>
        <w:autoSpaceDE w:val="0"/>
        <w:autoSpaceDN w:val="0"/>
        <w:adjustRightInd w:val="0"/>
        <w:spacing w:line="276" w:lineRule="auto"/>
        <w:ind w:left="0" w:firstLine="0"/>
        <w:jc w:val="center"/>
        <w:rPr>
          <w:rFonts w:asciiTheme="minorHAnsi" w:hAnsiTheme="minorHAnsi" w:cstheme="minorHAnsi"/>
        </w:rPr>
      </w:pPr>
      <w:r>
        <w:rPr>
          <w:rFonts w:asciiTheme="minorHAnsi" w:hAnsiTheme="minorHAnsi" w:cstheme="minorHAnsi"/>
          <w:noProof/>
          <w:lang w:eastAsia="id-ID"/>
        </w:rPr>
        <w:pict>
          <v:shapetype id="_x0000_t32" coordsize="21600,21600" o:spt="32" o:oned="t" path="m,l21600,21600e" filled="f">
            <v:path arrowok="t" fillok="f" o:connecttype="none"/>
            <o:lock v:ext="edit" shapetype="t"/>
          </v:shapetype>
          <v:shape id="_x0000_s1062" type="#_x0000_t32" style="position:absolute;left:0;text-align:left;margin-left:-1.65pt;margin-top:.85pt;width:425.1pt;height:0;z-index:251702272" o:connectortype="straight"/>
        </w:pict>
      </w:r>
    </w:p>
    <w:p w:rsidR="00B26A56" w:rsidRPr="00E75623" w:rsidRDefault="00B26A56" w:rsidP="00E75623">
      <w:pPr>
        <w:autoSpaceDE w:val="0"/>
        <w:autoSpaceDN w:val="0"/>
        <w:adjustRightInd w:val="0"/>
        <w:spacing w:line="276" w:lineRule="auto"/>
        <w:ind w:left="0" w:firstLine="0"/>
        <w:jc w:val="center"/>
        <w:rPr>
          <w:rFonts w:asciiTheme="minorHAnsi" w:hAnsiTheme="minorHAnsi" w:cstheme="minorHAnsi"/>
          <w:b/>
        </w:rPr>
      </w:pPr>
      <w:r w:rsidRPr="00E75623">
        <w:rPr>
          <w:rFonts w:asciiTheme="minorHAnsi" w:hAnsiTheme="minorHAnsi" w:cstheme="minorHAnsi"/>
          <w:b/>
        </w:rPr>
        <w:t>Abstrak</w:t>
      </w:r>
    </w:p>
    <w:p w:rsidR="00961CE5" w:rsidRPr="00E75623" w:rsidRDefault="00B26A56" w:rsidP="008C3964">
      <w:pPr>
        <w:autoSpaceDE w:val="0"/>
        <w:autoSpaceDN w:val="0"/>
        <w:adjustRightInd w:val="0"/>
        <w:ind w:left="0" w:firstLine="0"/>
        <w:jc w:val="both"/>
        <w:rPr>
          <w:rFonts w:asciiTheme="minorHAnsi" w:hAnsiTheme="minorHAnsi" w:cstheme="minorHAnsi"/>
        </w:rPr>
      </w:pPr>
      <w:r w:rsidRPr="00E75623">
        <w:rPr>
          <w:rFonts w:asciiTheme="minorHAnsi" w:hAnsiTheme="minorHAnsi" w:cstheme="minorHAnsi"/>
        </w:rPr>
        <w:t>Keberadaan lahan pertanian sangat penting dalam me</w:t>
      </w:r>
      <w:r w:rsidR="00961CE5" w:rsidRPr="00E75623">
        <w:rPr>
          <w:rFonts w:asciiTheme="minorHAnsi" w:hAnsiTheme="minorHAnsi" w:cstheme="minorHAnsi"/>
        </w:rPr>
        <w:t>mpertahankan</w:t>
      </w:r>
      <w:r w:rsidRPr="00E75623">
        <w:rPr>
          <w:rFonts w:asciiTheme="minorHAnsi" w:hAnsiTheme="minorHAnsi" w:cstheme="minorHAnsi"/>
        </w:rPr>
        <w:t xml:space="preserve"> kedaulatan pangan dan kebutuhan </w:t>
      </w:r>
      <w:r w:rsidR="00676F6B">
        <w:rPr>
          <w:rFonts w:asciiTheme="minorHAnsi" w:hAnsiTheme="minorHAnsi" w:cstheme="minorHAnsi"/>
        </w:rPr>
        <w:t xml:space="preserve">dalam maupun untuk </w:t>
      </w:r>
      <w:r w:rsidRPr="00E75623">
        <w:rPr>
          <w:rFonts w:asciiTheme="minorHAnsi" w:hAnsiTheme="minorHAnsi" w:cstheme="minorHAnsi"/>
        </w:rPr>
        <w:t xml:space="preserve">luar wilayah. </w:t>
      </w:r>
      <w:r w:rsidR="001F448B" w:rsidRPr="00E75623">
        <w:rPr>
          <w:rFonts w:asciiTheme="minorHAnsi" w:hAnsiTheme="minorHAnsi" w:cstheme="minorHAnsi"/>
        </w:rPr>
        <w:t>Namun, pertumbuhan penduduk yang dinamis dan tinggi membuat kebutuhan pangan meningkat dan mempengaruhi keberadaan lahan pertanian untuk berbagai kebutuhan. Sehingga</w:t>
      </w:r>
      <w:r w:rsidR="00676F6B">
        <w:rPr>
          <w:rFonts w:asciiTheme="minorHAnsi" w:hAnsiTheme="minorHAnsi" w:cstheme="minorHAnsi"/>
        </w:rPr>
        <w:t>,</w:t>
      </w:r>
      <w:r w:rsidR="001F448B" w:rsidRPr="00E75623">
        <w:rPr>
          <w:rFonts w:asciiTheme="minorHAnsi" w:hAnsiTheme="minorHAnsi" w:cstheme="minorHAnsi"/>
        </w:rPr>
        <w:t xml:space="preserve"> memunculkan potensi krisis pangan bila tidak segera ditemukan anstisipasinya. Oleh karena itu, p</w:t>
      </w:r>
      <w:r w:rsidRPr="00E75623">
        <w:rPr>
          <w:rFonts w:asciiTheme="minorHAnsi" w:hAnsiTheme="minorHAnsi" w:cstheme="minorHAnsi"/>
        </w:rPr>
        <w:t xml:space="preserve">emerintah mengupayakan pengendalian konversi lahan pertanian melalui Undang-Undang RI Nomor 41 Tahun 2009 tentang Perlindungan Lahan Pertanian Pangan Berkelanjutan (LP2B), sehingga diharapkan dapat mendorong ketersediaan lahan pertanian untuk menjaga kemandirian, ketahanan dan kedaulatan pangan. Sektor pertanian Kabupaten Sumedang merupakan penyumbang terbesar PDRB  dengan produksi padi tahun 2013 sebesar 510. 862 </w:t>
      </w:r>
      <w:r w:rsidR="00961CE5" w:rsidRPr="00E75623">
        <w:rPr>
          <w:rFonts w:asciiTheme="minorHAnsi" w:hAnsiTheme="minorHAnsi" w:cstheme="minorHAnsi"/>
        </w:rPr>
        <w:t>Ton</w:t>
      </w:r>
      <w:r w:rsidRPr="00E75623">
        <w:rPr>
          <w:rFonts w:asciiTheme="minorHAnsi" w:hAnsiTheme="minorHAnsi" w:cstheme="minorHAnsi"/>
        </w:rPr>
        <w:t xml:space="preserve">, dari luas panen 80. 297 ha. </w:t>
      </w:r>
      <w:r w:rsidRPr="00E75623">
        <w:rPr>
          <w:rFonts w:asciiTheme="minorHAnsi" w:eastAsia="Times New Roman" w:hAnsiTheme="minorHAnsi" w:cstheme="minorHAnsi"/>
          <w:lang w:eastAsia="id-ID"/>
        </w:rPr>
        <w:t xml:space="preserve">Penetapan Lahan Pertanian Tanaman Pangan Berkelanjutan (LP2B) yang sesuai di Kabupaten Sumedang </w:t>
      </w:r>
      <w:r w:rsidR="001F448B" w:rsidRPr="00E75623">
        <w:rPr>
          <w:rFonts w:asciiTheme="minorHAnsi" w:eastAsia="Times New Roman" w:hAnsiTheme="minorHAnsi" w:cstheme="minorHAnsi"/>
          <w:lang w:eastAsia="id-ID"/>
        </w:rPr>
        <w:t xml:space="preserve">cukup merata </w:t>
      </w:r>
      <w:r w:rsidR="00961CE5" w:rsidRPr="00E75623">
        <w:rPr>
          <w:rFonts w:asciiTheme="minorHAnsi" w:eastAsia="Times New Roman" w:hAnsiTheme="minorHAnsi" w:cstheme="minorHAnsi"/>
          <w:lang w:eastAsia="id-ID"/>
        </w:rPr>
        <w:t>dengan</w:t>
      </w:r>
      <w:r w:rsidRPr="00E75623">
        <w:rPr>
          <w:rFonts w:asciiTheme="minorHAnsi" w:eastAsia="Times New Roman" w:hAnsiTheme="minorHAnsi" w:cstheme="minorHAnsi"/>
          <w:lang w:eastAsia="id-ID"/>
        </w:rPr>
        <w:t xml:space="preserve"> luas lahan 31</w:t>
      </w:r>
      <w:r w:rsidR="001F448B" w:rsidRPr="00E75623">
        <w:rPr>
          <w:rFonts w:asciiTheme="minorHAnsi" w:eastAsia="Times New Roman" w:hAnsiTheme="minorHAnsi" w:cstheme="minorHAnsi"/>
          <w:lang w:eastAsia="id-ID"/>
        </w:rPr>
        <w:t xml:space="preserve">. 771 ha. </w:t>
      </w:r>
      <w:r w:rsidRPr="00E75623">
        <w:rPr>
          <w:rFonts w:asciiTheme="minorHAnsi" w:eastAsia="Times New Roman" w:hAnsiTheme="minorHAnsi" w:cstheme="minorHAnsi"/>
          <w:lang w:eastAsia="id-ID"/>
        </w:rPr>
        <w:t xml:space="preserve">Sedangkan kawasan LP2B yang tidak sesuai seluas 5. 309 ha yang tersebar di kecamatan Jatinunggal, Cimanggung, Wado, Situraja Conggeang dan sebagian kecil terdapat di Jatinangor, Cikereuh dan Ujung Jaya. </w:t>
      </w:r>
      <w:r w:rsidRPr="00E75623">
        <w:rPr>
          <w:rFonts w:asciiTheme="minorHAnsi" w:hAnsiTheme="minorHAnsi" w:cstheme="minorHAnsi"/>
        </w:rPr>
        <w:t xml:space="preserve">Proyeksi perencanaan kebutuhan pangan tahun 2025 dengan jumlah penduduk 1. 169. 803 Jiwa Kabupaten Sumedang harus memiliki cadangan beras sebanyak 75. 540, 22 Ton pada luas panen 11. 97, 1 ha. Sementara itu, kebutuhan luas tanam padi sawahnya seluas 1. 197, 1 ha dengan kebutuhan lahan baku </w:t>
      </w:r>
      <w:r w:rsidR="000879CF" w:rsidRPr="00E75623">
        <w:rPr>
          <w:rFonts w:asciiTheme="minorHAnsi" w:hAnsiTheme="minorHAnsi" w:cstheme="minorHAnsi"/>
        </w:rPr>
        <w:t xml:space="preserve">(dasar) </w:t>
      </w:r>
      <w:r w:rsidRPr="00E75623">
        <w:rPr>
          <w:rFonts w:asciiTheme="minorHAnsi" w:hAnsiTheme="minorHAnsi" w:cstheme="minorHAnsi"/>
        </w:rPr>
        <w:t xml:space="preserve">sawah seluas 18, 41 ha. </w:t>
      </w:r>
    </w:p>
    <w:p w:rsidR="00961CE5" w:rsidRPr="00E75623" w:rsidRDefault="00961CE5" w:rsidP="00E75623">
      <w:pPr>
        <w:autoSpaceDE w:val="0"/>
        <w:autoSpaceDN w:val="0"/>
        <w:adjustRightInd w:val="0"/>
        <w:spacing w:line="276" w:lineRule="auto"/>
        <w:ind w:left="0" w:firstLine="0"/>
        <w:jc w:val="both"/>
        <w:rPr>
          <w:rFonts w:asciiTheme="minorHAnsi" w:hAnsiTheme="minorHAnsi" w:cstheme="minorHAnsi"/>
        </w:rPr>
      </w:pPr>
    </w:p>
    <w:p w:rsidR="00961CE5" w:rsidRPr="00E75623" w:rsidRDefault="00961CE5" w:rsidP="00E75623">
      <w:pPr>
        <w:autoSpaceDE w:val="0"/>
        <w:autoSpaceDN w:val="0"/>
        <w:adjustRightInd w:val="0"/>
        <w:spacing w:line="276" w:lineRule="auto"/>
        <w:ind w:left="0" w:firstLine="0"/>
        <w:jc w:val="both"/>
        <w:rPr>
          <w:rFonts w:asciiTheme="minorHAnsi" w:hAnsiTheme="minorHAnsi" w:cstheme="minorHAnsi"/>
        </w:rPr>
      </w:pPr>
      <w:r w:rsidRPr="00D15D80">
        <w:rPr>
          <w:rFonts w:asciiTheme="minorHAnsi" w:hAnsiTheme="minorHAnsi" w:cstheme="minorHAnsi"/>
          <w:b/>
        </w:rPr>
        <w:t>Kata Kunci :</w:t>
      </w:r>
      <w:r w:rsidRPr="00E75623">
        <w:rPr>
          <w:rFonts w:asciiTheme="minorHAnsi" w:hAnsiTheme="minorHAnsi" w:cstheme="minorHAnsi"/>
        </w:rPr>
        <w:t xml:space="preserve"> </w:t>
      </w:r>
      <w:r w:rsidR="00010862">
        <w:rPr>
          <w:rFonts w:asciiTheme="minorHAnsi" w:hAnsiTheme="minorHAnsi" w:cstheme="minorHAnsi"/>
        </w:rPr>
        <w:t>LP2B, Kebutuhan Pangan</w:t>
      </w:r>
      <w:r w:rsidRPr="00E75623">
        <w:rPr>
          <w:rFonts w:asciiTheme="minorHAnsi" w:hAnsiTheme="minorHAnsi" w:cstheme="minorHAnsi"/>
        </w:rPr>
        <w:t xml:space="preserve"> </w:t>
      </w:r>
    </w:p>
    <w:p w:rsidR="00F4209A" w:rsidRPr="00E75623" w:rsidRDefault="0025557B" w:rsidP="00E75623">
      <w:pPr>
        <w:autoSpaceDE w:val="0"/>
        <w:autoSpaceDN w:val="0"/>
        <w:adjustRightInd w:val="0"/>
        <w:spacing w:line="276" w:lineRule="auto"/>
        <w:ind w:left="0" w:firstLine="0"/>
        <w:jc w:val="center"/>
        <w:rPr>
          <w:rFonts w:asciiTheme="minorHAnsi" w:hAnsiTheme="minorHAnsi" w:cstheme="minorHAnsi"/>
        </w:rPr>
      </w:pPr>
      <w:r>
        <w:rPr>
          <w:rFonts w:asciiTheme="minorHAnsi" w:hAnsiTheme="minorHAnsi" w:cstheme="minorHAnsi"/>
          <w:noProof/>
          <w:lang w:eastAsia="id-ID"/>
        </w:rPr>
        <w:pict>
          <v:shape id="_x0000_s1026" type="#_x0000_t32" style="position:absolute;left:0;text-align:left;margin-left:-1.65pt;margin-top:3.75pt;width:425.1pt;height:0;z-index:251658240" o:connectortype="straight"/>
        </w:pict>
      </w:r>
    </w:p>
    <w:p w:rsidR="00E75623" w:rsidRPr="00E75623" w:rsidRDefault="00E75623" w:rsidP="00E75623">
      <w:pPr>
        <w:pStyle w:val="ListParagraph"/>
        <w:numPr>
          <w:ilvl w:val="0"/>
          <w:numId w:val="3"/>
        </w:numPr>
        <w:autoSpaceDE w:val="0"/>
        <w:autoSpaceDN w:val="0"/>
        <w:adjustRightInd w:val="0"/>
        <w:spacing w:line="276" w:lineRule="auto"/>
        <w:ind w:left="567" w:hanging="566"/>
        <w:jc w:val="both"/>
        <w:rPr>
          <w:rFonts w:asciiTheme="minorHAnsi" w:hAnsiTheme="minorHAnsi" w:cstheme="minorHAnsi"/>
          <w:b/>
        </w:rPr>
        <w:sectPr w:rsidR="00E75623" w:rsidRPr="00E75623" w:rsidSect="00391F11">
          <w:footerReference w:type="default" r:id="rId8"/>
          <w:pgSz w:w="11906" w:h="16838" w:code="9"/>
          <w:pgMar w:top="1701" w:right="1701" w:bottom="1701" w:left="1701" w:header="720" w:footer="720" w:gutter="0"/>
          <w:pgNumType w:start="40"/>
          <w:cols w:space="568"/>
          <w:docGrid w:linePitch="360"/>
        </w:sectPr>
      </w:pPr>
    </w:p>
    <w:p w:rsidR="00F4209A" w:rsidRPr="0091604C" w:rsidRDefault="00292751" w:rsidP="0091604C">
      <w:pPr>
        <w:autoSpaceDE w:val="0"/>
        <w:autoSpaceDN w:val="0"/>
        <w:adjustRightInd w:val="0"/>
        <w:spacing w:line="276" w:lineRule="auto"/>
        <w:ind w:left="1" w:firstLine="0"/>
        <w:jc w:val="both"/>
        <w:rPr>
          <w:rFonts w:asciiTheme="minorHAnsi" w:hAnsiTheme="minorHAnsi" w:cstheme="minorHAnsi"/>
          <w:b/>
        </w:rPr>
      </w:pPr>
      <w:r w:rsidRPr="0091604C">
        <w:rPr>
          <w:rFonts w:asciiTheme="minorHAnsi" w:hAnsiTheme="minorHAnsi" w:cstheme="minorHAnsi"/>
          <w:b/>
        </w:rPr>
        <w:lastRenderedPageBreak/>
        <w:t>PENDAHULUAN</w:t>
      </w:r>
    </w:p>
    <w:p w:rsidR="00F4209A" w:rsidRPr="0091604C" w:rsidRDefault="00F4209A" w:rsidP="0091604C">
      <w:pPr>
        <w:autoSpaceDE w:val="0"/>
        <w:autoSpaceDN w:val="0"/>
        <w:adjustRightInd w:val="0"/>
        <w:spacing w:line="276" w:lineRule="auto"/>
        <w:ind w:left="0" w:firstLine="0"/>
        <w:jc w:val="both"/>
        <w:rPr>
          <w:rFonts w:asciiTheme="minorHAnsi" w:hAnsiTheme="minorHAnsi" w:cstheme="minorHAnsi"/>
          <w:b/>
        </w:rPr>
      </w:pPr>
      <w:r w:rsidRPr="0091604C">
        <w:rPr>
          <w:rFonts w:asciiTheme="minorHAnsi" w:hAnsiTheme="minorHAnsi" w:cstheme="minorHAnsi"/>
          <w:b/>
        </w:rPr>
        <w:t>Latar Belakang</w:t>
      </w:r>
    </w:p>
    <w:p w:rsidR="008728B9" w:rsidRPr="00E75623" w:rsidRDefault="009940B7" w:rsidP="00E75623">
      <w:pPr>
        <w:autoSpaceDE w:val="0"/>
        <w:autoSpaceDN w:val="0"/>
        <w:adjustRightInd w:val="0"/>
        <w:spacing w:line="276" w:lineRule="auto"/>
        <w:ind w:left="0" w:firstLine="567"/>
        <w:jc w:val="both"/>
        <w:rPr>
          <w:rFonts w:asciiTheme="minorHAnsi" w:hAnsiTheme="minorHAnsi" w:cstheme="minorHAnsi"/>
        </w:rPr>
      </w:pPr>
      <w:r w:rsidRPr="00E75623">
        <w:rPr>
          <w:rFonts w:asciiTheme="minorHAnsi" w:hAnsiTheme="minorHAnsi" w:cstheme="minorHAnsi"/>
        </w:rPr>
        <w:t>Lahan pertanian pangan merupakan bagian dari lahan budidaya. Keberadaanya sangat penting dalam menyokong kedaulatan pangan baik untuk memenuhi kebutuhan wilayahnya maupun untuk di jual ke luar wilayahnya</w:t>
      </w:r>
      <w:r w:rsidR="00502D40" w:rsidRPr="00E75623">
        <w:rPr>
          <w:rFonts w:asciiTheme="minorHAnsi" w:hAnsiTheme="minorHAnsi" w:cstheme="minorHAnsi"/>
        </w:rPr>
        <w:t xml:space="preserve"> (</w:t>
      </w:r>
      <w:r w:rsidR="00CA4D6E" w:rsidRPr="00E75623">
        <w:rPr>
          <w:rFonts w:asciiTheme="minorHAnsi" w:hAnsiTheme="minorHAnsi" w:cstheme="minorHAnsi"/>
        </w:rPr>
        <w:t>Susanto</w:t>
      </w:r>
      <w:r w:rsidR="00502D40" w:rsidRPr="00E75623">
        <w:rPr>
          <w:rFonts w:asciiTheme="minorHAnsi" w:hAnsiTheme="minorHAnsi" w:cstheme="minorHAnsi"/>
        </w:rPr>
        <w:t>, 2016)</w:t>
      </w:r>
      <w:r w:rsidRPr="00E75623">
        <w:rPr>
          <w:rFonts w:asciiTheme="minorHAnsi" w:hAnsiTheme="minorHAnsi" w:cstheme="minorHAnsi"/>
        </w:rPr>
        <w:t xml:space="preserve">. </w:t>
      </w:r>
      <w:r w:rsidR="005F39E7" w:rsidRPr="00E75623">
        <w:rPr>
          <w:rFonts w:asciiTheme="minorHAnsi" w:hAnsiTheme="minorHAnsi" w:cstheme="minorHAnsi"/>
        </w:rPr>
        <w:t>Pertumbuhan penduduk yang dinamis</w:t>
      </w:r>
      <w:r w:rsidR="00C46145" w:rsidRPr="00E75623">
        <w:rPr>
          <w:rFonts w:asciiTheme="minorHAnsi" w:hAnsiTheme="minorHAnsi" w:cstheme="minorHAnsi"/>
        </w:rPr>
        <w:t xml:space="preserve"> dan tinggi membuat </w:t>
      </w:r>
      <w:r w:rsidR="00C46145" w:rsidRPr="00E75623">
        <w:rPr>
          <w:rFonts w:asciiTheme="minorHAnsi" w:hAnsiTheme="minorHAnsi" w:cstheme="minorHAnsi"/>
        </w:rPr>
        <w:lastRenderedPageBreak/>
        <w:t xml:space="preserve">kebutuhan pangan meningkat dan </w:t>
      </w:r>
      <w:r w:rsidR="005F39E7" w:rsidRPr="00E75623">
        <w:rPr>
          <w:rFonts w:asciiTheme="minorHAnsi" w:hAnsiTheme="minorHAnsi" w:cstheme="minorHAnsi"/>
        </w:rPr>
        <w:t xml:space="preserve">mempengaruhi keberadaan lahan pertanian untuk berbagai kebutuhan seperti perumahan, industri, waduk dan sebagainya. </w:t>
      </w:r>
      <w:r w:rsidR="00BE0373" w:rsidRPr="00E75623">
        <w:rPr>
          <w:rFonts w:asciiTheme="minorHAnsi" w:hAnsiTheme="minorHAnsi" w:cstheme="minorHAnsi"/>
        </w:rPr>
        <w:t xml:space="preserve">Sehingga hal ini memunculkan potensi krisis pangan bila tidak segera ditemukan anstisipasinya. </w:t>
      </w:r>
    </w:p>
    <w:p w:rsidR="00E742B2" w:rsidRPr="00E75623" w:rsidRDefault="008728B9" w:rsidP="00E75623">
      <w:pPr>
        <w:autoSpaceDE w:val="0"/>
        <w:autoSpaceDN w:val="0"/>
        <w:adjustRightInd w:val="0"/>
        <w:spacing w:line="276" w:lineRule="auto"/>
        <w:ind w:left="0" w:firstLine="567"/>
        <w:jc w:val="both"/>
        <w:rPr>
          <w:rFonts w:asciiTheme="minorHAnsi" w:hAnsiTheme="minorHAnsi" w:cstheme="minorHAnsi"/>
        </w:rPr>
      </w:pPr>
      <w:r w:rsidRPr="00E75623">
        <w:rPr>
          <w:rFonts w:asciiTheme="minorHAnsi" w:hAnsiTheme="minorHAnsi" w:cstheme="minorHAnsi"/>
        </w:rPr>
        <w:t xml:space="preserve">Data dari Badan Pusat Statistik (BPS) Kabupaten Sumedang Dalam Angka Tahun 2015 jumlah penduduk dari tahun </w:t>
      </w:r>
      <w:r w:rsidRPr="00E75623">
        <w:rPr>
          <w:rFonts w:asciiTheme="minorHAnsi" w:hAnsiTheme="minorHAnsi" w:cstheme="minorHAnsi"/>
        </w:rPr>
        <w:lastRenderedPageBreak/>
        <w:t>ke tahun terus mengalami peningkatan dengan total 1.</w:t>
      </w:r>
      <w:r w:rsidR="00B33DDF">
        <w:rPr>
          <w:rFonts w:asciiTheme="minorHAnsi" w:hAnsiTheme="minorHAnsi" w:cstheme="minorHAnsi"/>
        </w:rPr>
        <w:t xml:space="preserve"> </w:t>
      </w:r>
      <w:r w:rsidRPr="00E75623">
        <w:rPr>
          <w:rFonts w:asciiTheme="minorHAnsi" w:hAnsiTheme="minorHAnsi" w:cstheme="minorHAnsi"/>
        </w:rPr>
        <w:t>131.</w:t>
      </w:r>
      <w:r w:rsidR="00B33DDF">
        <w:rPr>
          <w:rFonts w:asciiTheme="minorHAnsi" w:hAnsiTheme="minorHAnsi" w:cstheme="minorHAnsi"/>
        </w:rPr>
        <w:t xml:space="preserve"> </w:t>
      </w:r>
      <w:r w:rsidRPr="00E75623">
        <w:rPr>
          <w:rFonts w:asciiTheme="minorHAnsi" w:hAnsiTheme="minorHAnsi" w:cstheme="minorHAnsi"/>
        </w:rPr>
        <w:t xml:space="preserve">516 </w:t>
      </w:r>
      <w:r w:rsidR="00B33DDF" w:rsidRPr="00E75623">
        <w:rPr>
          <w:rFonts w:asciiTheme="minorHAnsi" w:hAnsiTheme="minorHAnsi" w:cstheme="minorHAnsi"/>
        </w:rPr>
        <w:t xml:space="preserve">Jiwa </w:t>
      </w:r>
      <w:r w:rsidRPr="00E75623">
        <w:rPr>
          <w:rFonts w:asciiTheme="minorHAnsi" w:hAnsiTheme="minorHAnsi" w:cstheme="minorHAnsi"/>
        </w:rPr>
        <w:t>(rincian 564.</w:t>
      </w:r>
      <w:r w:rsidR="00B33DDF">
        <w:rPr>
          <w:rFonts w:asciiTheme="minorHAnsi" w:hAnsiTheme="minorHAnsi" w:cstheme="minorHAnsi"/>
        </w:rPr>
        <w:t xml:space="preserve"> </w:t>
      </w:r>
      <w:r w:rsidRPr="00E75623">
        <w:rPr>
          <w:rFonts w:asciiTheme="minorHAnsi" w:hAnsiTheme="minorHAnsi" w:cstheme="minorHAnsi"/>
        </w:rPr>
        <w:t xml:space="preserve">269 </w:t>
      </w:r>
      <w:r w:rsidR="00B33DDF" w:rsidRPr="00E75623">
        <w:rPr>
          <w:rFonts w:asciiTheme="minorHAnsi" w:hAnsiTheme="minorHAnsi" w:cstheme="minorHAnsi"/>
        </w:rPr>
        <w:t xml:space="preserve">Jiwa </w:t>
      </w:r>
      <w:r w:rsidRPr="00E75623">
        <w:rPr>
          <w:rFonts w:asciiTheme="minorHAnsi" w:hAnsiTheme="minorHAnsi" w:cstheme="minorHAnsi"/>
        </w:rPr>
        <w:t xml:space="preserve">berjenis kelamin laki-laki </w:t>
      </w:r>
      <w:r w:rsidR="00B33DDF">
        <w:rPr>
          <w:rFonts w:asciiTheme="minorHAnsi" w:hAnsiTheme="minorHAnsi" w:cstheme="minorHAnsi"/>
        </w:rPr>
        <w:t>sedangkan</w:t>
      </w:r>
      <w:r w:rsidRPr="00E75623">
        <w:rPr>
          <w:rFonts w:asciiTheme="minorHAnsi" w:hAnsiTheme="minorHAnsi" w:cstheme="minorHAnsi"/>
        </w:rPr>
        <w:t xml:space="preserve"> </w:t>
      </w:r>
      <w:r w:rsidR="00B33DDF">
        <w:rPr>
          <w:rFonts w:asciiTheme="minorHAnsi" w:hAnsiTheme="minorHAnsi" w:cstheme="minorHAnsi"/>
        </w:rPr>
        <w:t xml:space="preserve">perempuan </w:t>
      </w:r>
      <w:r w:rsidRPr="00E75623">
        <w:rPr>
          <w:rFonts w:asciiTheme="minorHAnsi" w:hAnsiTheme="minorHAnsi" w:cstheme="minorHAnsi"/>
        </w:rPr>
        <w:t>567.</w:t>
      </w:r>
      <w:r w:rsidR="00B33DDF">
        <w:rPr>
          <w:rFonts w:asciiTheme="minorHAnsi" w:hAnsiTheme="minorHAnsi" w:cstheme="minorHAnsi"/>
        </w:rPr>
        <w:t xml:space="preserve"> </w:t>
      </w:r>
      <w:r w:rsidRPr="00E75623">
        <w:rPr>
          <w:rFonts w:asciiTheme="minorHAnsi" w:hAnsiTheme="minorHAnsi" w:cstheme="minorHAnsi"/>
        </w:rPr>
        <w:t>247</w:t>
      </w:r>
      <w:r w:rsidR="00B33DDF">
        <w:rPr>
          <w:rFonts w:asciiTheme="minorHAnsi" w:hAnsiTheme="minorHAnsi" w:cstheme="minorHAnsi"/>
        </w:rPr>
        <w:t xml:space="preserve"> Jiwa</w:t>
      </w:r>
      <w:r w:rsidRPr="00E75623">
        <w:rPr>
          <w:rFonts w:asciiTheme="minorHAnsi" w:hAnsiTheme="minorHAnsi" w:cstheme="minorHAnsi"/>
        </w:rPr>
        <w:t xml:space="preserve">). </w:t>
      </w:r>
      <w:r w:rsidR="009940B7" w:rsidRPr="00E75623">
        <w:rPr>
          <w:rFonts w:asciiTheme="minorHAnsi" w:hAnsiTheme="minorHAnsi" w:cstheme="minorHAnsi"/>
        </w:rPr>
        <w:t>Sementara</w:t>
      </w:r>
      <w:r w:rsidR="005F39E7" w:rsidRPr="00E75623">
        <w:rPr>
          <w:rFonts w:asciiTheme="minorHAnsi" w:hAnsiTheme="minorHAnsi" w:cstheme="minorHAnsi"/>
        </w:rPr>
        <w:t xml:space="preserve"> itu,</w:t>
      </w:r>
      <w:r w:rsidR="009940B7" w:rsidRPr="00E75623">
        <w:rPr>
          <w:rFonts w:asciiTheme="minorHAnsi" w:hAnsiTheme="minorHAnsi" w:cstheme="minorHAnsi"/>
        </w:rPr>
        <w:t xml:space="preserve"> laju pertumbuhan penduduk Sumedang </w:t>
      </w:r>
      <w:r w:rsidR="00B33DDF">
        <w:rPr>
          <w:rFonts w:asciiTheme="minorHAnsi" w:hAnsiTheme="minorHAnsi" w:cstheme="minorHAnsi"/>
        </w:rPr>
        <w:t>terus</w:t>
      </w:r>
      <w:r w:rsidR="005F39E7" w:rsidRPr="00E75623">
        <w:rPr>
          <w:rFonts w:asciiTheme="minorHAnsi" w:hAnsiTheme="minorHAnsi" w:cstheme="minorHAnsi"/>
        </w:rPr>
        <w:t xml:space="preserve"> </w:t>
      </w:r>
      <w:r w:rsidR="009940B7" w:rsidRPr="00E75623">
        <w:rPr>
          <w:rFonts w:asciiTheme="minorHAnsi" w:hAnsiTheme="minorHAnsi" w:cstheme="minorHAnsi"/>
        </w:rPr>
        <w:t xml:space="preserve">mengalami peningkatan </w:t>
      </w:r>
      <w:r w:rsidR="00893E9E" w:rsidRPr="00E75623">
        <w:rPr>
          <w:rFonts w:asciiTheme="minorHAnsi" w:hAnsiTheme="minorHAnsi" w:cstheme="minorHAnsi"/>
        </w:rPr>
        <w:t xml:space="preserve">sejak tahun </w:t>
      </w:r>
      <w:r w:rsidR="009940B7" w:rsidRPr="00E75623">
        <w:rPr>
          <w:rFonts w:asciiTheme="minorHAnsi" w:hAnsiTheme="minorHAnsi" w:cstheme="minorHAnsi"/>
        </w:rPr>
        <w:t>2009 yaitu sebesar 13.</w:t>
      </w:r>
      <w:r w:rsidR="00B33DDF">
        <w:rPr>
          <w:rFonts w:asciiTheme="minorHAnsi" w:hAnsiTheme="minorHAnsi" w:cstheme="minorHAnsi"/>
        </w:rPr>
        <w:t xml:space="preserve"> </w:t>
      </w:r>
      <w:r w:rsidR="009940B7" w:rsidRPr="00E75623">
        <w:rPr>
          <w:rFonts w:asciiTheme="minorHAnsi" w:hAnsiTheme="minorHAnsi" w:cstheme="minorHAnsi"/>
        </w:rPr>
        <w:t xml:space="preserve">885 </w:t>
      </w:r>
      <w:r w:rsidR="00B33DDF" w:rsidRPr="00E75623">
        <w:rPr>
          <w:rFonts w:asciiTheme="minorHAnsi" w:hAnsiTheme="minorHAnsi" w:cstheme="minorHAnsi"/>
        </w:rPr>
        <w:t xml:space="preserve">Jiwa </w:t>
      </w:r>
      <w:r w:rsidR="009940B7" w:rsidRPr="00E75623">
        <w:rPr>
          <w:rFonts w:asciiTheme="minorHAnsi" w:hAnsiTheme="minorHAnsi" w:cstheme="minorHAnsi"/>
        </w:rPr>
        <w:t>atau sekitar 1,</w:t>
      </w:r>
      <w:r w:rsidR="00B33DDF">
        <w:rPr>
          <w:rFonts w:asciiTheme="minorHAnsi" w:hAnsiTheme="minorHAnsi" w:cstheme="minorHAnsi"/>
        </w:rPr>
        <w:t xml:space="preserve"> </w:t>
      </w:r>
      <w:r w:rsidR="009940B7" w:rsidRPr="00E75623">
        <w:rPr>
          <w:rFonts w:asciiTheme="minorHAnsi" w:hAnsiTheme="minorHAnsi" w:cstheme="minorHAnsi"/>
        </w:rPr>
        <w:t>19 %</w:t>
      </w:r>
      <w:r w:rsidR="00893E9E" w:rsidRPr="00E75623">
        <w:rPr>
          <w:rFonts w:asciiTheme="minorHAnsi" w:hAnsiTheme="minorHAnsi" w:cstheme="minorHAnsi"/>
        </w:rPr>
        <w:t xml:space="preserve"> (Pokja AMPL Sumedang, 2011)</w:t>
      </w:r>
      <w:r w:rsidR="009940B7" w:rsidRPr="00E75623">
        <w:rPr>
          <w:rFonts w:asciiTheme="minorHAnsi" w:hAnsiTheme="minorHAnsi" w:cstheme="minorHAnsi"/>
        </w:rPr>
        <w:t xml:space="preserve">. </w:t>
      </w:r>
    </w:p>
    <w:p w:rsidR="006328C6" w:rsidRPr="00E75623" w:rsidRDefault="00F707F4" w:rsidP="00E75623">
      <w:pPr>
        <w:autoSpaceDE w:val="0"/>
        <w:autoSpaceDN w:val="0"/>
        <w:adjustRightInd w:val="0"/>
        <w:spacing w:line="276" w:lineRule="auto"/>
        <w:ind w:left="0" w:firstLine="567"/>
        <w:jc w:val="both"/>
        <w:rPr>
          <w:rStyle w:val="a"/>
          <w:rFonts w:asciiTheme="minorHAnsi" w:hAnsiTheme="minorHAnsi" w:cstheme="minorHAnsi"/>
        </w:rPr>
      </w:pPr>
      <w:r w:rsidRPr="00E75623">
        <w:rPr>
          <w:rFonts w:asciiTheme="minorHAnsi" w:hAnsiTheme="minorHAnsi" w:cstheme="minorHAnsi"/>
        </w:rPr>
        <w:t xml:space="preserve">Oleh karena itu, </w:t>
      </w:r>
      <w:r w:rsidR="00F57FDF" w:rsidRPr="00E75623">
        <w:rPr>
          <w:rFonts w:asciiTheme="minorHAnsi" w:hAnsiTheme="minorHAnsi" w:cstheme="minorHAnsi"/>
        </w:rPr>
        <w:t>diperlukan</w:t>
      </w:r>
      <w:r w:rsidR="00BD3DD5" w:rsidRPr="00E75623">
        <w:rPr>
          <w:rFonts w:asciiTheme="minorHAnsi" w:hAnsiTheme="minorHAnsi" w:cstheme="minorHAnsi"/>
        </w:rPr>
        <w:t xml:space="preserve"> langkah</w:t>
      </w:r>
      <w:r w:rsidR="00AE5D21" w:rsidRPr="00E75623">
        <w:rPr>
          <w:rFonts w:asciiTheme="minorHAnsi" w:hAnsiTheme="minorHAnsi" w:cstheme="minorHAnsi"/>
        </w:rPr>
        <w:t xml:space="preserve"> </w:t>
      </w:r>
      <w:r w:rsidR="006D40F2">
        <w:rPr>
          <w:rFonts w:asciiTheme="minorHAnsi" w:hAnsiTheme="minorHAnsi" w:cstheme="minorHAnsi"/>
        </w:rPr>
        <w:t>konkri</w:t>
      </w:r>
      <w:r w:rsidR="003F16F1" w:rsidRPr="00E75623">
        <w:rPr>
          <w:rFonts w:asciiTheme="minorHAnsi" w:hAnsiTheme="minorHAnsi" w:cstheme="minorHAnsi"/>
        </w:rPr>
        <w:t xml:space="preserve">t untuk </w:t>
      </w:r>
      <w:r w:rsidR="006D40F2">
        <w:rPr>
          <w:rFonts w:asciiTheme="minorHAnsi" w:hAnsiTheme="minorHAnsi" w:cstheme="minorHAnsi"/>
        </w:rPr>
        <w:t>meng</w:t>
      </w:r>
      <w:r w:rsidR="00BD3DD5" w:rsidRPr="00E75623">
        <w:rPr>
          <w:rFonts w:asciiTheme="minorHAnsi" w:hAnsiTheme="minorHAnsi" w:cstheme="minorHAnsi"/>
        </w:rPr>
        <w:t>antisipasi</w:t>
      </w:r>
      <w:r w:rsidR="006D40F2">
        <w:rPr>
          <w:rFonts w:asciiTheme="minorHAnsi" w:hAnsiTheme="minorHAnsi" w:cstheme="minorHAnsi"/>
        </w:rPr>
        <w:t>nya</w:t>
      </w:r>
      <w:r w:rsidR="00BD3DD5" w:rsidRPr="00E75623">
        <w:rPr>
          <w:rFonts w:asciiTheme="minorHAnsi" w:hAnsiTheme="minorHAnsi" w:cstheme="minorHAnsi"/>
        </w:rPr>
        <w:t xml:space="preserve"> dengan menyusun Undang-undang No. 41</w:t>
      </w:r>
      <w:r w:rsidR="00AE5D21" w:rsidRPr="00E75623">
        <w:rPr>
          <w:rFonts w:asciiTheme="minorHAnsi" w:hAnsiTheme="minorHAnsi" w:cstheme="minorHAnsi"/>
        </w:rPr>
        <w:t xml:space="preserve"> </w:t>
      </w:r>
      <w:r w:rsidR="00BD3DD5" w:rsidRPr="00E75623">
        <w:rPr>
          <w:rFonts w:asciiTheme="minorHAnsi" w:hAnsiTheme="minorHAnsi" w:cstheme="minorHAnsi"/>
        </w:rPr>
        <w:t>Tahun 2009 (UU 41/2009) tentang Perlindungan</w:t>
      </w:r>
      <w:r w:rsidR="00AE5D21" w:rsidRPr="00E75623">
        <w:rPr>
          <w:rFonts w:asciiTheme="minorHAnsi" w:hAnsiTheme="minorHAnsi" w:cstheme="minorHAnsi"/>
        </w:rPr>
        <w:t xml:space="preserve"> </w:t>
      </w:r>
      <w:r w:rsidR="00BD3DD5" w:rsidRPr="00E75623">
        <w:rPr>
          <w:rFonts w:asciiTheme="minorHAnsi" w:hAnsiTheme="minorHAnsi" w:cstheme="minorHAnsi"/>
        </w:rPr>
        <w:t>Lahan Pertanian Pangan Berkelanjutan (LP2B).</w:t>
      </w:r>
      <w:r w:rsidR="00AE5D21" w:rsidRPr="00E75623">
        <w:rPr>
          <w:rFonts w:asciiTheme="minorHAnsi" w:hAnsiTheme="minorHAnsi" w:cstheme="minorHAnsi"/>
        </w:rPr>
        <w:t xml:space="preserve"> </w:t>
      </w:r>
      <w:r w:rsidR="00AC2B5C" w:rsidRPr="00E75623">
        <w:rPr>
          <w:rFonts w:asciiTheme="minorHAnsi" w:hAnsiTheme="minorHAnsi" w:cstheme="minorHAnsi"/>
        </w:rPr>
        <w:t>Selanjutnya pemerintah juga mener</w:t>
      </w:r>
      <w:r w:rsidR="00BD3DD5" w:rsidRPr="00E75623">
        <w:rPr>
          <w:rFonts w:asciiTheme="minorHAnsi" w:hAnsiTheme="minorHAnsi" w:cstheme="minorHAnsi"/>
        </w:rPr>
        <w:t>bitkan Peraturan</w:t>
      </w:r>
      <w:r w:rsidR="00AE5D21" w:rsidRPr="00E75623">
        <w:rPr>
          <w:rFonts w:asciiTheme="minorHAnsi" w:hAnsiTheme="minorHAnsi" w:cstheme="minorHAnsi"/>
        </w:rPr>
        <w:t xml:space="preserve"> </w:t>
      </w:r>
      <w:r w:rsidR="00BD3DD5" w:rsidRPr="00E75623">
        <w:rPr>
          <w:rFonts w:asciiTheme="minorHAnsi" w:hAnsiTheme="minorHAnsi" w:cstheme="minorHAnsi"/>
        </w:rPr>
        <w:t>Pemerintah No. 25 Tahun 2012 (PP 25/2012) tentang</w:t>
      </w:r>
      <w:r w:rsidR="00AE5D21" w:rsidRPr="00E75623">
        <w:rPr>
          <w:rFonts w:asciiTheme="minorHAnsi" w:hAnsiTheme="minorHAnsi" w:cstheme="minorHAnsi"/>
        </w:rPr>
        <w:t xml:space="preserve"> </w:t>
      </w:r>
      <w:r w:rsidR="00BD3DD5" w:rsidRPr="00E75623">
        <w:rPr>
          <w:rFonts w:asciiTheme="minorHAnsi" w:hAnsiTheme="minorHAnsi" w:cstheme="minorHAnsi"/>
        </w:rPr>
        <w:t>Sistem Informasi LP2B (SI-LP2B) dengan definisi</w:t>
      </w:r>
      <w:r w:rsidR="00AE5D21" w:rsidRPr="00E75623">
        <w:rPr>
          <w:rFonts w:asciiTheme="minorHAnsi" w:hAnsiTheme="minorHAnsi" w:cstheme="minorHAnsi"/>
        </w:rPr>
        <w:t xml:space="preserve"> </w:t>
      </w:r>
      <w:r w:rsidR="00BD3DD5" w:rsidRPr="00E75623">
        <w:rPr>
          <w:rFonts w:asciiTheme="minorHAnsi" w:hAnsiTheme="minorHAnsi" w:cstheme="minorHAnsi"/>
        </w:rPr>
        <w:t>kesatuan komponen yang terdiri atas kegiatan yang</w:t>
      </w:r>
      <w:r w:rsidR="00AE5D21" w:rsidRPr="00E75623">
        <w:rPr>
          <w:rFonts w:asciiTheme="minorHAnsi" w:hAnsiTheme="minorHAnsi" w:cstheme="minorHAnsi"/>
        </w:rPr>
        <w:t xml:space="preserve"> </w:t>
      </w:r>
      <w:r w:rsidR="00F47FC4" w:rsidRPr="00E75623">
        <w:rPr>
          <w:rFonts w:asciiTheme="minorHAnsi" w:hAnsiTheme="minorHAnsi" w:cstheme="minorHAnsi"/>
        </w:rPr>
        <w:t xml:space="preserve">meliputi </w:t>
      </w:r>
      <w:r w:rsidR="00BD3DD5" w:rsidRPr="00E75623">
        <w:rPr>
          <w:rFonts w:asciiTheme="minorHAnsi" w:hAnsiTheme="minorHAnsi" w:cstheme="minorHAnsi"/>
        </w:rPr>
        <w:t>penyediaan data, penyeragam</w:t>
      </w:r>
      <w:r w:rsidR="00CB20CD" w:rsidRPr="00E75623">
        <w:rPr>
          <w:rFonts w:asciiTheme="minorHAnsi" w:hAnsiTheme="minorHAnsi" w:cstheme="minorHAnsi"/>
        </w:rPr>
        <w:t xml:space="preserve">an, penyimpanan </w:t>
      </w:r>
      <w:r w:rsidR="00F47FC4" w:rsidRPr="00E75623">
        <w:rPr>
          <w:rFonts w:asciiTheme="minorHAnsi" w:hAnsiTheme="minorHAnsi" w:cstheme="minorHAnsi"/>
        </w:rPr>
        <w:t xml:space="preserve">dan pengamanan, </w:t>
      </w:r>
      <w:r w:rsidR="00BD3DD5" w:rsidRPr="00E75623">
        <w:rPr>
          <w:rFonts w:asciiTheme="minorHAnsi" w:hAnsiTheme="minorHAnsi" w:cstheme="minorHAnsi"/>
        </w:rPr>
        <w:t xml:space="preserve">pengolahan, pembuatan produk </w:t>
      </w:r>
      <w:r w:rsidR="00B87016" w:rsidRPr="00E75623">
        <w:rPr>
          <w:rFonts w:asciiTheme="minorHAnsi" w:hAnsiTheme="minorHAnsi" w:cstheme="minorHAnsi"/>
        </w:rPr>
        <w:t>informasi</w:t>
      </w:r>
      <w:r w:rsidR="00BD3DD5" w:rsidRPr="00E75623">
        <w:rPr>
          <w:rFonts w:asciiTheme="minorHAnsi" w:hAnsiTheme="minorHAnsi" w:cstheme="minorHAnsi"/>
        </w:rPr>
        <w:t>, penyampaian produk </w:t>
      </w:r>
      <w:r w:rsidR="00AE5D21" w:rsidRPr="00E75623">
        <w:rPr>
          <w:rFonts w:asciiTheme="minorHAnsi" w:hAnsiTheme="minorHAnsi" w:cstheme="minorHAnsi"/>
        </w:rPr>
        <w:t xml:space="preserve">informasi </w:t>
      </w:r>
      <w:r w:rsidR="00BD3DD5" w:rsidRPr="00E75623">
        <w:rPr>
          <w:rFonts w:asciiTheme="minorHAnsi" w:hAnsiTheme="minorHAnsi" w:cstheme="minorHAnsi"/>
        </w:rPr>
        <w:t xml:space="preserve">dan penggunaan </w:t>
      </w:r>
      <w:r w:rsidR="00AE5D21" w:rsidRPr="00E75623">
        <w:rPr>
          <w:rFonts w:asciiTheme="minorHAnsi" w:hAnsiTheme="minorHAnsi" w:cstheme="minorHAnsi"/>
        </w:rPr>
        <w:t xml:space="preserve">informasi </w:t>
      </w:r>
      <w:r w:rsidR="00BD3DD5" w:rsidRPr="00E75623">
        <w:rPr>
          <w:rFonts w:asciiTheme="minorHAnsi" w:hAnsiTheme="minorHAnsi" w:cstheme="minorHAnsi"/>
        </w:rPr>
        <w:t>yang terkait satu</w:t>
      </w:r>
      <w:r w:rsidR="00AE5D21" w:rsidRPr="00E75623">
        <w:rPr>
          <w:rFonts w:asciiTheme="minorHAnsi" w:hAnsiTheme="minorHAnsi" w:cstheme="minorHAnsi"/>
        </w:rPr>
        <w:t xml:space="preserve"> </w:t>
      </w:r>
      <w:r w:rsidR="00BD3DD5" w:rsidRPr="00E75623">
        <w:rPr>
          <w:rFonts w:asciiTheme="minorHAnsi" w:hAnsiTheme="minorHAnsi" w:cstheme="minorHAnsi"/>
        </w:rPr>
        <w:t>sama lain, serta penyelenggaraan mekanismenya pada</w:t>
      </w:r>
      <w:r w:rsidR="00AE5D21" w:rsidRPr="00E75623">
        <w:rPr>
          <w:rFonts w:asciiTheme="minorHAnsi" w:hAnsiTheme="minorHAnsi" w:cstheme="minorHAnsi"/>
        </w:rPr>
        <w:t xml:space="preserve"> Perlindungan </w:t>
      </w:r>
      <w:r w:rsidR="00BD3DD5" w:rsidRPr="00E75623">
        <w:rPr>
          <w:rFonts w:asciiTheme="minorHAnsi" w:hAnsiTheme="minorHAnsi" w:cstheme="minorHAnsi"/>
        </w:rPr>
        <w:t>Lahan Pertanian Pangan Berkelanjutan</w:t>
      </w:r>
      <w:r w:rsidRPr="00E75623">
        <w:rPr>
          <w:rFonts w:asciiTheme="minorHAnsi" w:hAnsiTheme="minorHAnsi" w:cstheme="minorHAnsi"/>
        </w:rPr>
        <w:t xml:space="preserve"> </w:t>
      </w:r>
      <w:r w:rsidR="00B9037F" w:rsidRPr="00E75623">
        <w:rPr>
          <w:rStyle w:val="a"/>
          <w:rFonts w:asciiTheme="minorHAnsi" w:hAnsiTheme="minorHAnsi" w:cstheme="minorHAnsi"/>
        </w:rPr>
        <w:t>(Widodo dan Sapta, 2013)</w:t>
      </w:r>
      <w:r w:rsidR="00C31DA1" w:rsidRPr="00E75623">
        <w:rPr>
          <w:rStyle w:val="a"/>
          <w:rFonts w:asciiTheme="minorHAnsi" w:hAnsiTheme="minorHAnsi" w:cstheme="minorHAnsi"/>
        </w:rPr>
        <w:t>.</w:t>
      </w:r>
    </w:p>
    <w:p w:rsidR="006B669A" w:rsidRPr="00E75623" w:rsidRDefault="006B669A" w:rsidP="00E75623">
      <w:pPr>
        <w:spacing w:line="276" w:lineRule="auto"/>
        <w:ind w:left="0" w:firstLine="567"/>
        <w:jc w:val="both"/>
        <w:rPr>
          <w:rFonts w:asciiTheme="minorHAnsi" w:hAnsiTheme="minorHAnsi" w:cstheme="minorHAnsi"/>
        </w:rPr>
      </w:pPr>
    </w:p>
    <w:p w:rsidR="00101ABA" w:rsidRPr="0091604C" w:rsidRDefault="00101ABA" w:rsidP="0091604C">
      <w:pPr>
        <w:autoSpaceDE w:val="0"/>
        <w:autoSpaceDN w:val="0"/>
        <w:adjustRightInd w:val="0"/>
        <w:spacing w:line="276" w:lineRule="auto"/>
        <w:ind w:left="0" w:firstLine="0"/>
        <w:jc w:val="both"/>
        <w:rPr>
          <w:rFonts w:asciiTheme="minorHAnsi" w:hAnsiTheme="minorHAnsi" w:cstheme="minorHAnsi"/>
          <w:b/>
        </w:rPr>
      </w:pPr>
      <w:r w:rsidRPr="0091604C">
        <w:rPr>
          <w:rFonts w:asciiTheme="minorHAnsi" w:hAnsiTheme="minorHAnsi" w:cstheme="minorHAnsi"/>
          <w:b/>
        </w:rPr>
        <w:t>Rumusan Masalah</w:t>
      </w:r>
    </w:p>
    <w:p w:rsidR="00D22AB4" w:rsidRPr="00E75623" w:rsidRDefault="000B1705" w:rsidP="00E75623">
      <w:pPr>
        <w:pStyle w:val="ListParagraph"/>
        <w:autoSpaceDE w:val="0"/>
        <w:autoSpaceDN w:val="0"/>
        <w:adjustRightInd w:val="0"/>
        <w:spacing w:line="276" w:lineRule="auto"/>
        <w:ind w:left="0" w:firstLine="567"/>
        <w:jc w:val="both"/>
        <w:rPr>
          <w:rFonts w:asciiTheme="minorHAnsi" w:hAnsiTheme="minorHAnsi" w:cstheme="minorHAnsi"/>
        </w:rPr>
      </w:pPr>
      <w:r w:rsidRPr="00E75623">
        <w:rPr>
          <w:rFonts w:asciiTheme="minorHAnsi" w:hAnsiTheme="minorHAnsi" w:cstheme="minorHAnsi"/>
        </w:rPr>
        <w:t xml:space="preserve">Dari latar belakang di atas, maka di dapatlah sebuah rumusan masalah yaitu; </w:t>
      </w:r>
    </w:p>
    <w:p w:rsidR="00101ABA" w:rsidRPr="00E75623" w:rsidRDefault="00D22AB4" w:rsidP="00E96A05">
      <w:pPr>
        <w:pStyle w:val="ListParagraph"/>
        <w:numPr>
          <w:ilvl w:val="0"/>
          <w:numId w:val="17"/>
        </w:numPr>
        <w:autoSpaceDE w:val="0"/>
        <w:autoSpaceDN w:val="0"/>
        <w:adjustRightInd w:val="0"/>
        <w:spacing w:line="276" w:lineRule="auto"/>
        <w:ind w:left="284" w:hanging="284"/>
        <w:jc w:val="both"/>
        <w:rPr>
          <w:rFonts w:asciiTheme="minorHAnsi" w:hAnsiTheme="minorHAnsi" w:cstheme="minorHAnsi"/>
        </w:rPr>
      </w:pPr>
      <w:r w:rsidRPr="00E75623">
        <w:rPr>
          <w:rFonts w:asciiTheme="minorHAnsi" w:hAnsiTheme="minorHAnsi" w:cstheme="minorHAnsi"/>
        </w:rPr>
        <w:t xml:space="preserve">Bagaimana </w:t>
      </w:r>
      <w:r w:rsidR="00AC2B5C" w:rsidRPr="00E75623">
        <w:rPr>
          <w:rFonts w:asciiTheme="minorHAnsi" w:hAnsiTheme="minorHAnsi" w:cstheme="minorHAnsi"/>
        </w:rPr>
        <w:t xml:space="preserve">analisis </w:t>
      </w:r>
      <w:r w:rsidR="00343012" w:rsidRPr="00E75623">
        <w:rPr>
          <w:rFonts w:asciiTheme="minorHAnsi" w:hAnsiTheme="minorHAnsi" w:cstheme="minorHAnsi"/>
        </w:rPr>
        <w:t>kesesuaian</w:t>
      </w:r>
      <w:r w:rsidR="008016C9" w:rsidRPr="00E75623">
        <w:rPr>
          <w:rFonts w:asciiTheme="minorHAnsi" w:hAnsiTheme="minorHAnsi" w:cstheme="minorHAnsi"/>
        </w:rPr>
        <w:t xml:space="preserve"> </w:t>
      </w:r>
      <w:r w:rsidR="00AC2B5C" w:rsidRPr="00E75623">
        <w:rPr>
          <w:rFonts w:asciiTheme="minorHAnsi" w:hAnsiTheme="minorHAnsi" w:cstheme="minorHAnsi"/>
        </w:rPr>
        <w:t xml:space="preserve">perlindungan </w:t>
      </w:r>
      <w:r w:rsidR="006D40F2" w:rsidRPr="00E75623">
        <w:rPr>
          <w:rFonts w:asciiTheme="minorHAnsi" w:hAnsiTheme="minorHAnsi" w:cstheme="minorHAnsi"/>
        </w:rPr>
        <w:t xml:space="preserve">Lahan Pertanian Pangan Berkelanjutan </w:t>
      </w:r>
      <w:r w:rsidR="0030519E" w:rsidRPr="00E75623">
        <w:rPr>
          <w:rFonts w:asciiTheme="minorHAnsi" w:hAnsiTheme="minorHAnsi" w:cstheme="minorHAnsi"/>
        </w:rPr>
        <w:t xml:space="preserve">(LP2B) </w:t>
      </w:r>
      <w:r w:rsidR="00682E13" w:rsidRPr="00E75623">
        <w:rPr>
          <w:rFonts w:asciiTheme="minorHAnsi" w:hAnsiTheme="minorHAnsi" w:cstheme="minorHAnsi"/>
        </w:rPr>
        <w:t xml:space="preserve">di </w:t>
      </w:r>
      <w:r w:rsidR="006D40F2" w:rsidRPr="00E75623">
        <w:rPr>
          <w:rFonts w:asciiTheme="minorHAnsi" w:hAnsiTheme="minorHAnsi" w:cstheme="minorHAnsi"/>
        </w:rPr>
        <w:t xml:space="preserve">Kabupaten </w:t>
      </w:r>
      <w:r w:rsidR="00682E13" w:rsidRPr="00E75623">
        <w:rPr>
          <w:rFonts w:asciiTheme="minorHAnsi" w:hAnsiTheme="minorHAnsi" w:cstheme="minorHAnsi"/>
        </w:rPr>
        <w:t>Sumedang?</w:t>
      </w:r>
    </w:p>
    <w:p w:rsidR="00D22AB4" w:rsidRPr="00E75623" w:rsidRDefault="00EF70EB" w:rsidP="00E96A05">
      <w:pPr>
        <w:pStyle w:val="ListParagraph"/>
        <w:numPr>
          <w:ilvl w:val="0"/>
          <w:numId w:val="17"/>
        </w:numPr>
        <w:autoSpaceDE w:val="0"/>
        <w:autoSpaceDN w:val="0"/>
        <w:adjustRightInd w:val="0"/>
        <w:spacing w:line="276" w:lineRule="auto"/>
        <w:ind w:left="284" w:hanging="284"/>
        <w:jc w:val="both"/>
        <w:rPr>
          <w:rFonts w:asciiTheme="minorHAnsi" w:hAnsiTheme="minorHAnsi" w:cstheme="minorHAnsi"/>
        </w:rPr>
      </w:pPr>
      <w:r w:rsidRPr="00E75623">
        <w:rPr>
          <w:rFonts w:asciiTheme="minorHAnsi" w:hAnsiTheme="minorHAnsi" w:cstheme="minorHAnsi"/>
        </w:rPr>
        <w:t>B</w:t>
      </w:r>
      <w:r w:rsidR="0030519E" w:rsidRPr="00E75623">
        <w:rPr>
          <w:rFonts w:asciiTheme="minorHAnsi" w:hAnsiTheme="minorHAnsi" w:cstheme="minorHAnsi"/>
        </w:rPr>
        <w:t>agaimana</w:t>
      </w:r>
      <w:r w:rsidRPr="00E75623">
        <w:rPr>
          <w:rFonts w:asciiTheme="minorHAnsi" w:hAnsiTheme="minorHAnsi" w:cstheme="minorHAnsi"/>
        </w:rPr>
        <w:t xml:space="preserve"> </w:t>
      </w:r>
      <w:r w:rsidR="0030519E" w:rsidRPr="00E75623">
        <w:rPr>
          <w:rFonts w:asciiTheme="minorHAnsi" w:hAnsiTheme="minorHAnsi" w:cstheme="minorHAnsi"/>
        </w:rPr>
        <w:t>perencanaan</w:t>
      </w:r>
      <w:r w:rsidR="00D22AB4" w:rsidRPr="00E75623">
        <w:rPr>
          <w:rFonts w:asciiTheme="minorHAnsi" w:hAnsiTheme="minorHAnsi" w:cstheme="minorHAnsi"/>
        </w:rPr>
        <w:t xml:space="preserve"> </w:t>
      </w:r>
      <w:r w:rsidR="00386F14">
        <w:rPr>
          <w:rFonts w:asciiTheme="minorHAnsi" w:hAnsiTheme="minorHAnsi" w:cstheme="minorHAnsi"/>
        </w:rPr>
        <w:t>kebutuhan</w:t>
      </w:r>
      <w:r w:rsidR="00B679B3">
        <w:rPr>
          <w:rFonts w:asciiTheme="minorHAnsi" w:hAnsiTheme="minorHAnsi" w:cstheme="minorHAnsi"/>
        </w:rPr>
        <w:t xml:space="preserve"> pangan</w:t>
      </w:r>
      <w:r w:rsidR="003F5853" w:rsidRPr="00E75623">
        <w:rPr>
          <w:rFonts w:asciiTheme="minorHAnsi" w:hAnsiTheme="minorHAnsi" w:cstheme="minorHAnsi"/>
        </w:rPr>
        <w:t xml:space="preserve"> </w:t>
      </w:r>
      <w:r w:rsidR="00D3595D" w:rsidRPr="00E75623">
        <w:rPr>
          <w:rFonts w:asciiTheme="minorHAnsi" w:hAnsiTheme="minorHAnsi" w:cstheme="minorHAnsi"/>
        </w:rPr>
        <w:t xml:space="preserve">di </w:t>
      </w:r>
      <w:r w:rsidR="00D22AB4" w:rsidRPr="00E75623">
        <w:rPr>
          <w:rFonts w:asciiTheme="minorHAnsi" w:hAnsiTheme="minorHAnsi" w:cstheme="minorHAnsi"/>
        </w:rPr>
        <w:t>Kabupaten Sumedang</w:t>
      </w:r>
      <w:r w:rsidR="00215312" w:rsidRPr="00E75623">
        <w:rPr>
          <w:rFonts w:asciiTheme="minorHAnsi" w:hAnsiTheme="minorHAnsi" w:cstheme="minorHAnsi"/>
        </w:rPr>
        <w:t xml:space="preserve"> </w:t>
      </w:r>
      <w:r w:rsidR="00D3595D" w:rsidRPr="00E75623">
        <w:rPr>
          <w:rFonts w:asciiTheme="minorHAnsi" w:hAnsiTheme="minorHAnsi" w:cstheme="minorHAnsi"/>
        </w:rPr>
        <w:t xml:space="preserve">pada </w:t>
      </w:r>
      <w:r w:rsidR="00215312" w:rsidRPr="00E75623">
        <w:rPr>
          <w:rFonts w:asciiTheme="minorHAnsi" w:hAnsiTheme="minorHAnsi" w:cstheme="minorHAnsi"/>
        </w:rPr>
        <w:t>tahun 2025</w:t>
      </w:r>
      <w:r w:rsidR="003F5853" w:rsidRPr="00E75623">
        <w:rPr>
          <w:rFonts w:asciiTheme="minorHAnsi" w:hAnsiTheme="minorHAnsi" w:cstheme="minorHAnsi"/>
        </w:rPr>
        <w:t>?</w:t>
      </w:r>
    </w:p>
    <w:p w:rsidR="00101ABA" w:rsidRPr="0091604C" w:rsidRDefault="00101ABA" w:rsidP="0091604C">
      <w:pPr>
        <w:autoSpaceDE w:val="0"/>
        <w:autoSpaceDN w:val="0"/>
        <w:adjustRightInd w:val="0"/>
        <w:spacing w:line="276" w:lineRule="auto"/>
        <w:ind w:left="0" w:firstLine="0"/>
        <w:jc w:val="both"/>
        <w:rPr>
          <w:rFonts w:asciiTheme="minorHAnsi" w:hAnsiTheme="minorHAnsi" w:cstheme="minorHAnsi"/>
          <w:b/>
        </w:rPr>
      </w:pPr>
      <w:r w:rsidRPr="0091604C">
        <w:rPr>
          <w:rFonts w:asciiTheme="minorHAnsi" w:hAnsiTheme="minorHAnsi" w:cstheme="minorHAnsi"/>
          <w:b/>
        </w:rPr>
        <w:lastRenderedPageBreak/>
        <w:t>Tujuan Penelitian</w:t>
      </w:r>
    </w:p>
    <w:p w:rsidR="00F920A3" w:rsidRPr="00E75623" w:rsidRDefault="00101ABA" w:rsidP="00E75623">
      <w:pPr>
        <w:pStyle w:val="ListParagraph"/>
        <w:autoSpaceDE w:val="0"/>
        <w:autoSpaceDN w:val="0"/>
        <w:adjustRightInd w:val="0"/>
        <w:spacing w:line="276" w:lineRule="auto"/>
        <w:ind w:left="0" w:firstLine="567"/>
        <w:jc w:val="both"/>
        <w:rPr>
          <w:rFonts w:asciiTheme="minorHAnsi" w:hAnsiTheme="minorHAnsi" w:cstheme="minorHAnsi"/>
        </w:rPr>
      </w:pPr>
      <w:r w:rsidRPr="00E75623">
        <w:rPr>
          <w:rFonts w:asciiTheme="minorHAnsi" w:hAnsiTheme="minorHAnsi" w:cstheme="minorHAnsi"/>
        </w:rPr>
        <w:t xml:space="preserve">Adapun tujuan </w:t>
      </w:r>
      <w:r w:rsidR="00682E13" w:rsidRPr="00E75623">
        <w:rPr>
          <w:rFonts w:asciiTheme="minorHAnsi" w:hAnsiTheme="minorHAnsi" w:cstheme="minorHAnsi"/>
        </w:rPr>
        <w:t>dalam penelitian ini adalah untuk</w:t>
      </w:r>
      <w:r w:rsidR="00F920A3" w:rsidRPr="00E75623">
        <w:rPr>
          <w:rFonts w:asciiTheme="minorHAnsi" w:hAnsiTheme="minorHAnsi" w:cstheme="minorHAnsi"/>
        </w:rPr>
        <w:t>:</w:t>
      </w:r>
    </w:p>
    <w:p w:rsidR="00101ABA" w:rsidRPr="00E75623" w:rsidRDefault="00343012" w:rsidP="00E96A05">
      <w:pPr>
        <w:pStyle w:val="ListParagraph"/>
        <w:numPr>
          <w:ilvl w:val="0"/>
          <w:numId w:val="18"/>
        </w:numPr>
        <w:autoSpaceDE w:val="0"/>
        <w:autoSpaceDN w:val="0"/>
        <w:adjustRightInd w:val="0"/>
        <w:spacing w:line="276" w:lineRule="auto"/>
        <w:ind w:left="369" w:hanging="142"/>
        <w:jc w:val="both"/>
        <w:rPr>
          <w:rFonts w:asciiTheme="minorHAnsi" w:hAnsiTheme="minorHAnsi" w:cstheme="minorHAnsi"/>
        </w:rPr>
      </w:pPr>
      <w:r w:rsidRPr="00E75623">
        <w:rPr>
          <w:rFonts w:asciiTheme="minorHAnsi" w:hAnsiTheme="minorHAnsi" w:cstheme="minorHAnsi"/>
        </w:rPr>
        <w:t>Mengidentifikasi</w:t>
      </w:r>
      <w:r w:rsidR="00682E13" w:rsidRPr="00E75623">
        <w:rPr>
          <w:rFonts w:asciiTheme="minorHAnsi" w:hAnsiTheme="minorHAnsi" w:cstheme="minorHAnsi"/>
        </w:rPr>
        <w:t xml:space="preserve"> </w:t>
      </w:r>
      <w:r w:rsidR="00E96A05">
        <w:rPr>
          <w:rFonts w:asciiTheme="minorHAnsi" w:hAnsiTheme="minorHAnsi" w:cstheme="minorHAnsi"/>
        </w:rPr>
        <w:t xml:space="preserve">Kesesuaian </w:t>
      </w:r>
      <w:r w:rsidR="00682E13" w:rsidRPr="00E75623">
        <w:rPr>
          <w:rFonts w:asciiTheme="minorHAnsi" w:hAnsiTheme="minorHAnsi" w:cstheme="minorHAnsi"/>
        </w:rPr>
        <w:t xml:space="preserve">perlindungan </w:t>
      </w:r>
      <w:r w:rsidR="00101ABA" w:rsidRPr="00E75623">
        <w:rPr>
          <w:rFonts w:asciiTheme="minorHAnsi" w:hAnsiTheme="minorHAnsi" w:cstheme="minorHAnsi"/>
        </w:rPr>
        <w:t xml:space="preserve">Lahan Pertanian Pangan Berkelanjutan (LP2B) </w:t>
      </w:r>
      <w:r w:rsidR="00682E13" w:rsidRPr="00E75623">
        <w:rPr>
          <w:rFonts w:asciiTheme="minorHAnsi" w:hAnsiTheme="minorHAnsi" w:cstheme="minorHAnsi"/>
        </w:rPr>
        <w:t xml:space="preserve">di </w:t>
      </w:r>
      <w:r w:rsidR="00D33CAE" w:rsidRPr="00E75623">
        <w:rPr>
          <w:rFonts w:asciiTheme="minorHAnsi" w:hAnsiTheme="minorHAnsi" w:cstheme="minorHAnsi"/>
        </w:rPr>
        <w:t>Kabupaten Sumedang.</w:t>
      </w:r>
    </w:p>
    <w:p w:rsidR="00F920A3" w:rsidRDefault="00343012" w:rsidP="00E96A05">
      <w:pPr>
        <w:pStyle w:val="ListParagraph"/>
        <w:numPr>
          <w:ilvl w:val="0"/>
          <w:numId w:val="18"/>
        </w:numPr>
        <w:autoSpaceDE w:val="0"/>
        <w:autoSpaceDN w:val="0"/>
        <w:adjustRightInd w:val="0"/>
        <w:spacing w:line="276" w:lineRule="auto"/>
        <w:ind w:left="369" w:hanging="142"/>
        <w:jc w:val="both"/>
        <w:rPr>
          <w:rFonts w:asciiTheme="minorHAnsi" w:hAnsiTheme="minorHAnsi" w:cstheme="minorHAnsi"/>
        </w:rPr>
      </w:pPr>
      <w:r w:rsidRPr="00E75623">
        <w:rPr>
          <w:rFonts w:asciiTheme="minorHAnsi" w:hAnsiTheme="minorHAnsi" w:cstheme="minorHAnsi"/>
        </w:rPr>
        <w:t xml:space="preserve">Proyeksi </w:t>
      </w:r>
      <w:r w:rsidR="00386F14">
        <w:rPr>
          <w:rFonts w:asciiTheme="minorHAnsi" w:hAnsiTheme="minorHAnsi" w:cstheme="minorHAnsi"/>
        </w:rPr>
        <w:t xml:space="preserve">Perencanaan </w:t>
      </w:r>
      <w:r w:rsidR="00F920A3" w:rsidRPr="00E75623">
        <w:rPr>
          <w:rFonts w:asciiTheme="minorHAnsi" w:hAnsiTheme="minorHAnsi" w:cstheme="minorHAnsi"/>
        </w:rPr>
        <w:t xml:space="preserve">kebutuhan pangan </w:t>
      </w:r>
      <w:r w:rsidR="00386F14">
        <w:rPr>
          <w:rFonts w:asciiTheme="minorHAnsi" w:hAnsiTheme="minorHAnsi" w:cstheme="minorHAnsi"/>
        </w:rPr>
        <w:t xml:space="preserve">di </w:t>
      </w:r>
      <w:r w:rsidR="00F920A3" w:rsidRPr="00E75623">
        <w:rPr>
          <w:rFonts w:asciiTheme="minorHAnsi" w:hAnsiTheme="minorHAnsi" w:cstheme="minorHAnsi"/>
        </w:rPr>
        <w:t>Kabupaten Sumedang tahun 2025.</w:t>
      </w:r>
    </w:p>
    <w:p w:rsidR="00C14846" w:rsidRPr="00E75623" w:rsidRDefault="00C14846" w:rsidP="00C14846">
      <w:pPr>
        <w:pStyle w:val="ListParagraph"/>
        <w:autoSpaceDE w:val="0"/>
        <w:autoSpaceDN w:val="0"/>
        <w:adjustRightInd w:val="0"/>
        <w:spacing w:line="276" w:lineRule="auto"/>
        <w:ind w:left="369" w:firstLine="0"/>
        <w:jc w:val="both"/>
        <w:rPr>
          <w:rFonts w:asciiTheme="minorHAnsi" w:hAnsiTheme="minorHAnsi" w:cstheme="minorHAnsi"/>
        </w:rPr>
      </w:pPr>
    </w:p>
    <w:p w:rsidR="00D33CAE" w:rsidRPr="0091604C" w:rsidRDefault="00D33CAE" w:rsidP="0091604C">
      <w:pPr>
        <w:autoSpaceDE w:val="0"/>
        <w:autoSpaceDN w:val="0"/>
        <w:adjustRightInd w:val="0"/>
        <w:spacing w:line="276" w:lineRule="auto"/>
        <w:ind w:left="0" w:firstLine="0"/>
        <w:jc w:val="both"/>
        <w:rPr>
          <w:rFonts w:asciiTheme="minorHAnsi" w:hAnsiTheme="minorHAnsi" w:cstheme="minorHAnsi"/>
          <w:b/>
        </w:rPr>
      </w:pPr>
      <w:r w:rsidRPr="0091604C">
        <w:rPr>
          <w:rFonts w:asciiTheme="minorHAnsi" w:hAnsiTheme="minorHAnsi" w:cstheme="minorHAnsi"/>
          <w:b/>
        </w:rPr>
        <w:t>Manfaat Penelitian</w:t>
      </w:r>
    </w:p>
    <w:p w:rsidR="00D33CAE" w:rsidRPr="00E75623" w:rsidRDefault="00D33CAE" w:rsidP="00E75623">
      <w:pPr>
        <w:pStyle w:val="ListParagraph"/>
        <w:autoSpaceDE w:val="0"/>
        <w:autoSpaceDN w:val="0"/>
        <w:adjustRightInd w:val="0"/>
        <w:spacing w:line="276" w:lineRule="auto"/>
        <w:ind w:left="0" w:firstLine="567"/>
        <w:jc w:val="both"/>
        <w:rPr>
          <w:rFonts w:asciiTheme="minorHAnsi" w:hAnsiTheme="minorHAnsi" w:cstheme="minorHAnsi"/>
        </w:rPr>
      </w:pPr>
      <w:r w:rsidRPr="00E75623">
        <w:rPr>
          <w:rFonts w:asciiTheme="minorHAnsi" w:hAnsiTheme="minorHAnsi" w:cstheme="minorHAnsi"/>
        </w:rPr>
        <w:t>Adapun manfaat pelaksanaan kajian terhadap hasil Perlindungan Lahan Pertanian Pangan Berkelanjutan adalah:</w:t>
      </w:r>
    </w:p>
    <w:p w:rsidR="00917BF3" w:rsidRPr="00E75623" w:rsidRDefault="00D33CAE" w:rsidP="00E96A05">
      <w:pPr>
        <w:pStyle w:val="ListParagraph"/>
        <w:numPr>
          <w:ilvl w:val="0"/>
          <w:numId w:val="36"/>
        </w:numPr>
        <w:tabs>
          <w:tab w:val="clear" w:pos="720"/>
        </w:tabs>
        <w:autoSpaceDE w:val="0"/>
        <w:autoSpaceDN w:val="0"/>
        <w:adjustRightInd w:val="0"/>
        <w:spacing w:line="276" w:lineRule="auto"/>
        <w:ind w:left="369" w:hanging="142"/>
        <w:jc w:val="both"/>
        <w:rPr>
          <w:rFonts w:asciiTheme="minorHAnsi" w:hAnsiTheme="minorHAnsi" w:cstheme="minorHAnsi"/>
        </w:rPr>
      </w:pPr>
      <w:r w:rsidRPr="00E75623">
        <w:rPr>
          <w:rFonts w:asciiTheme="minorHAnsi" w:hAnsiTheme="minorHAnsi" w:cstheme="minorHAnsi"/>
        </w:rPr>
        <w:t xml:space="preserve">Teridentifikasinya area </w:t>
      </w:r>
      <w:r w:rsidR="00682E13" w:rsidRPr="00E75623">
        <w:rPr>
          <w:rFonts w:asciiTheme="minorHAnsi" w:hAnsiTheme="minorHAnsi" w:cstheme="minorHAnsi"/>
        </w:rPr>
        <w:t>lahan pertanian pa</w:t>
      </w:r>
      <w:r w:rsidR="00DE145A" w:rsidRPr="00E75623">
        <w:rPr>
          <w:rFonts w:asciiTheme="minorHAnsi" w:hAnsiTheme="minorHAnsi" w:cstheme="minorHAnsi"/>
        </w:rPr>
        <w:t>ngan berkelanjutan</w:t>
      </w:r>
      <w:r w:rsidR="0098194B">
        <w:rPr>
          <w:rFonts w:asciiTheme="minorHAnsi" w:hAnsiTheme="minorHAnsi" w:cstheme="minorHAnsi"/>
        </w:rPr>
        <w:t>.</w:t>
      </w:r>
      <w:r w:rsidRPr="00E75623">
        <w:rPr>
          <w:rFonts w:asciiTheme="minorHAnsi" w:hAnsiTheme="minorHAnsi" w:cstheme="minorHAnsi"/>
        </w:rPr>
        <w:t xml:space="preserve"> </w:t>
      </w:r>
    </w:p>
    <w:p w:rsidR="00917BF3" w:rsidRPr="00E75623" w:rsidRDefault="00917BF3" w:rsidP="00E96A05">
      <w:pPr>
        <w:pStyle w:val="ListParagraph"/>
        <w:numPr>
          <w:ilvl w:val="0"/>
          <w:numId w:val="36"/>
        </w:numPr>
        <w:tabs>
          <w:tab w:val="clear" w:pos="720"/>
        </w:tabs>
        <w:autoSpaceDE w:val="0"/>
        <w:autoSpaceDN w:val="0"/>
        <w:adjustRightInd w:val="0"/>
        <w:spacing w:line="276" w:lineRule="auto"/>
        <w:ind w:left="369" w:hanging="142"/>
        <w:jc w:val="both"/>
        <w:rPr>
          <w:rFonts w:asciiTheme="minorHAnsi" w:hAnsiTheme="minorHAnsi" w:cstheme="minorHAnsi"/>
        </w:rPr>
      </w:pPr>
      <w:r w:rsidRPr="00E75623">
        <w:rPr>
          <w:rFonts w:asciiTheme="minorHAnsi" w:hAnsiTheme="minorHAnsi" w:cstheme="minorHAnsi"/>
        </w:rPr>
        <w:t xml:space="preserve">Mengetahui besaran </w:t>
      </w:r>
      <w:r w:rsidR="0098194B">
        <w:rPr>
          <w:rFonts w:asciiTheme="minorHAnsi" w:hAnsiTheme="minorHAnsi" w:cstheme="minorHAnsi"/>
        </w:rPr>
        <w:t>perencanaan kebutuhan pangan.</w:t>
      </w:r>
    </w:p>
    <w:p w:rsidR="00D33CAE" w:rsidRPr="00E75623" w:rsidRDefault="00D33CAE" w:rsidP="00E96A05">
      <w:pPr>
        <w:pStyle w:val="ListParagraph"/>
        <w:numPr>
          <w:ilvl w:val="0"/>
          <w:numId w:val="36"/>
        </w:numPr>
        <w:tabs>
          <w:tab w:val="clear" w:pos="720"/>
        </w:tabs>
        <w:autoSpaceDE w:val="0"/>
        <w:autoSpaceDN w:val="0"/>
        <w:adjustRightInd w:val="0"/>
        <w:spacing w:line="276" w:lineRule="auto"/>
        <w:ind w:left="369" w:hanging="142"/>
        <w:jc w:val="both"/>
        <w:rPr>
          <w:rFonts w:asciiTheme="minorHAnsi" w:hAnsiTheme="minorHAnsi" w:cstheme="minorHAnsi"/>
          <w:b/>
        </w:rPr>
      </w:pPr>
      <w:r w:rsidRPr="00E75623">
        <w:rPr>
          <w:rFonts w:asciiTheme="minorHAnsi" w:hAnsiTheme="minorHAnsi" w:cstheme="minorHAnsi"/>
        </w:rPr>
        <w:t>Memberikan masukan/saran kepada Pemerintah Daerah Kabupaten mengenai luas dan lokasi penetapan LP2B.</w:t>
      </w:r>
    </w:p>
    <w:p w:rsidR="006B17FD" w:rsidRPr="00E75623" w:rsidRDefault="006B17FD" w:rsidP="00E75623">
      <w:pPr>
        <w:pStyle w:val="ListParagraph"/>
        <w:autoSpaceDE w:val="0"/>
        <w:autoSpaceDN w:val="0"/>
        <w:adjustRightInd w:val="0"/>
        <w:spacing w:line="276" w:lineRule="auto"/>
        <w:ind w:left="284" w:firstLine="0"/>
        <w:jc w:val="both"/>
        <w:rPr>
          <w:rFonts w:asciiTheme="minorHAnsi" w:hAnsiTheme="minorHAnsi" w:cstheme="minorHAnsi"/>
          <w:b/>
        </w:rPr>
      </w:pPr>
    </w:p>
    <w:p w:rsidR="00AE3534" w:rsidRPr="0091604C" w:rsidRDefault="00AE3534" w:rsidP="0091604C">
      <w:pPr>
        <w:autoSpaceDE w:val="0"/>
        <w:autoSpaceDN w:val="0"/>
        <w:adjustRightInd w:val="0"/>
        <w:spacing w:line="276" w:lineRule="auto"/>
        <w:ind w:left="0" w:firstLine="0"/>
        <w:jc w:val="both"/>
        <w:rPr>
          <w:rFonts w:asciiTheme="minorHAnsi" w:hAnsiTheme="minorHAnsi" w:cstheme="minorHAnsi"/>
          <w:b/>
        </w:rPr>
      </w:pPr>
      <w:r w:rsidRPr="0091604C">
        <w:rPr>
          <w:rFonts w:asciiTheme="minorHAnsi" w:hAnsiTheme="minorHAnsi" w:cstheme="minorHAnsi"/>
          <w:b/>
        </w:rPr>
        <w:t>TINJAUAN PUSTAKA</w:t>
      </w:r>
    </w:p>
    <w:p w:rsidR="00123DAD" w:rsidRPr="00E75623" w:rsidRDefault="00123DAD" w:rsidP="00E75623">
      <w:pPr>
        <w:pStyle w:val="ListParagraph"/>
        <w:autoSpaceDE w:val="0"/>
        <w:autoSpaceDN w:val="0"/>
        <w:adjustRightInd w:val="0"/>
        <w:spacing w:line="276" w:lineRule="auto"/>
        <w:ind w:left="0" w:firstLine="567"/>
        <w:jc w:val="both"/>
        <w:rPr>
          <w:rFonts w:asciiTheme="minorHAnsi" w:hAnsiTheme="minorHAnsi" w:cstheme="minorHAnsi"/>
        </w:rPr>
      </w:pPr>
      <w:r w:rsidRPr="00E75623">
        <w:rPr>
          <w:rFonts w:asciiTheme="minorHAnsi" w:hAnsiTheme="minorHAnsi" w:cstheme="minorHAnsi"/>
        </w:rPr>
        <w:t>Supaya hasil penelitian dapat memperkuat satu sama lain maka diperlukan beberapa tinjauan pustaka atau teori tentang bagaimana</w:t>
      </w:r>
      <w:r w:rsidR="008F19D6" w:rsidRPr="00E75623">
        <w:rPr>
          <w:rFonts w:asciiTheme="minorHAnsi" w:hAnsiTheme="minorHAnsi" w:cstheme="minorHAnsi"/>
        </w:rPr>
        <w:t xml:space="preserve"> penggunaan dan perubahan lahan</w:t>
      </w:r>
      <w:r w:rsidRPr="00E75623">
        <w:rPr>
          <w:rFonts w:asciiTheme="minorHAnsi" w:hAnsiTheme="minorHAnsi" w:cstheme="minorHAnsi"/>
        </w:rPr>
        <w:t xml:space="preserve"> pertanian di Kabupaten Sumedang dan Lahan Pertanian Pangan Berkelanjutan (LP2B). Berikut adalah paparanya.</w:t>
      </w:r>
    </w:p>
    <w:p w:rsidR="00612C34" w:rsidRPr="00E75623" w:rsidRDefault="00612C34" w:rsidP="00E75623">
      <w:pPr>
        <w:pStyle w:val="ListParagraph"/>
        <w:autoSpaceDE w:val="0"/>
        <w:autoSpaceDN w:val="0"/>
        <w:adjustRightInd w:val="0"/>
        <w:spacing w:line="276" w:lineRule="auto"/>
        <w:ind w:left="0" w:firstLine="567"/>
        <w:jc w:val="both"/>
        <w:rPr>
          <w:rFonts w:asciiTheme="minorHAnsi" w:hAnsiTheme="minorHAnsi" w:cstheme="minorHAnsi"/>
        </w:rPr>
      </w:pPr>
    </w:p>
    <w:p w:rsidR="00213A3D" w:rsidRPr="0091604C" w:rsidRDefault="00213A3D" w:rsidP="0091604C">
      <w:pPr>
        <w:autoSpaceDE w:val="0"/>
        <w:autoSpaceDN w:val="0"/>
        <w:adjustRightInd w:val="0"/>
        <w:spacing w:line="276" w:lineRule="auto"/>
        <w:ind w:left="0" w:firstLine="0"/>
        <w:jc w:val="both"/>
        <w:rPr>
          <w:rFonts w:asciiTheme="minorHAnsi" w:hAnsiTheme="minorHAnsi" w:cstheme="minorHAnsi"/>
          <w:b/>
        </w:rPr>
      </w:pPr>
      <w:r w:rsidRPr="0091604C">
        <w:rPr>
          <w:rFonts w:asciiTheme="minorHAnsi" w:hAnsiTheme="minorHAnsi" w:cstheme="minorHAnsi"/>
          <w:b/>
        </w:rPr>
        <w:t>Penggunaan dan Perubahan Lahan</w:t>
      </w:r>
    </w:p>
    <w:p w:rsidR="00C64CF1" w:rsidRPr="00E75623" w:rsidRDefault="00C64CF1" w:rsidP="00E75623">
      <w:pPr>
        <w:autoSpaceDE w:val="0"/>
        <w:autoSpaceDN w:val="0"/>
        <w:adjustRightInd w:val="0"/>
        <w:spacing w:line="276" w:lineRule="auto"/>
        <w:ind w:left="0" w:firstLine="567"/>
        <w:jc w:val="both"/>
        <w:rPr>
          <w:rFonts w:asciiTheme="minorHAnsi" w:hAnsiTheme="minorHAnsi" w:cstheme="minorHAnsi"/>
        </w:rPr>
      </w:pPr>
      <w:r w:rsidRPr="00E75623">
        <w:rPr>
          <w:rFonts w:asciiTheme="minorHAnsi" w:hAnsiTheme="minorHAnsi" w:cstheme="minorHAnsi"/>
        </w:rPr>
        <w:t xml:space="preserve">Penggunaan lahan merupakan pemanfaatan lahan dan lingkungan alam untuk memenuhi kebutuhan manusia dalam penyelenggaraan kehidupannya. Pengertian penggunaan lahan biasanya </w:t>
      </w:r>
      <w:r w:rsidRPr="00E75623">
        <w:rPr>
          <w:rFonts w:asciiTheme="minorHAnsi" w:hAnsiTheme="minorHAnsi" w:cstheme="minorHAnsi"/>
        </w:rPr>
        <w:lastRenderedPageBreak/>
        <w:t>mengacu</w:t>
      </w:r>
      <w:r w:rsidR="00755B10" w:rsidRPr="00E75623">
        <w:rPr>
          <w:rFonts w:asciiTheme="minorHAnsi" w:hAnsiTheme="minorHAnsi" w:cstheme="minorHAnsi"/>
        </w:rPr>
        <w:t xml:space="preserve"> pada</w:t>
      </w:r>
      <w:r w:rsidRPr="00E75623">
        <w:rPr>
          <w:rFonts w:asciiTheme="minorHAnsi" w:hAnsiTheme="minorHAnsi" w:cstheme="minorHAnsi"/>
        </w:rPr>
        <w:t xml:space="preserve"> pemanfaatan masa kini (</w:t>
      </w:r>
      <w:r w:rsidRPr="00E75623">
        <w:rPr>
          <w:rFonts w:asciiTheme="minorHAnsi" w:hAnsiTheme="minorHAnsi" w:cstheme="minorHAnsi"/>
          <w:i/>
          <w:iCs/>
        </w:rPr>
        <w:t>present or current land use</w:t>
      </w:r>
      <w:r w:rsidRPr="00E75623">
        <w:rPr>
          <w:rFonts w:asciiTheme="minorHAnsi" w:hAnsiTheme="minorHAnsi" w:cstheme="minorHAnsi"/>
        </w:rPr>
        <w:t>). Oleh karena aktivitas manusia di bumi bersifat dinamis, maka perhatian sering ditujukan pada perubahan penggunaan lahan baik secara kualitatif maupun kuantitatif (Yolanda, 2011).</w:t>
      </w:r>
    </w:p>
    <w:p w:rsidR="00F707F4" w:rsidRPr="00E75623" w:rsidRDefault="00F707F4" w:rsidP="00E75623">
      <w:pPr>
        <w:autoSpaceDE w:val="0"/>
        <w:autoSpaceDN w:val="0"/>
        <w:adjustRightInd w:val="0"/>
        <w:spacing w:line="276" w:lineRule="auto"/>
        <w:ind w:left="0" w:firstLine="567"/>
        <w:jc w:val="both"/>
        <w:rPr>
          <w:rFonts w:asciiTheme="minorHAnsi" w:hAnsiTheme="minorHAnsi" w:cstheme="minorHAnsi"/>
        </w:rPr>
      </w:pPr>
      <w:r w:rsidRPr="00E75623">
        <w:rPr>
          <w:rFonts w:asciiTheme="minorHAnsi" w:hAnsiTheme="minorHAnsi" w:cstheme="minorHAnsi"/>
        </w:rPr>
        <w:t xml:space="preserve">Pesatnya pembangunan nasional yang meliputi semua sektor dan daerah sangat memengaruhi penggunaan lahan. Sebagai salah satu modal dalam produksi, lahan memegang peranan penting dan memiliki nilai strategis dalam perekonomian. Luas lahan di suatu daerah secara relatif tidak bertambah, tetapi permintaan lahan untuk berbagai sektor terus meningkat. Di samping itu, lahan pertanian juga memiliki sumber air atau saluran irigasi yang sangat diperlukan untuk kegiatan industri. Lahan pertanian di berbagai daerah sangat rentan terhadap konversi ke penggunaan non-pertanian. </w:t>
      </w:r>
    </w:p>
    <w:p w:rsidR="00213A3D" w:rsidRPr="00E75623" w:rsidRDefault="00600CE0" w:rsidP="00E75623">
      <w:pPr>
        <w:autoSpaceDE w:val="0"/>
        <w:autoSpaceDN w:val="0"/>
        <w:adjustRightInd w:val="0"/>
        <w:spacing w:line="276" w:lineRule="auto"/>
        <w:ind w:left="0" w:firstLine="567"/>
        <w:jc w:val="both"/>
        <w:rPr>
          <w:rFonts w:asciiTheme="minorHAnsi" w:hAnsiTheme="minorHAnsi" w:cstheme="minorHAnsi"/>
        </w:rPr>
      </w:pPr>
      <w:r w:rsidRPr="00E75623">
        <w:rPr>
          <w:rFonts w:asciiTheme="minorHAnsi" w:hAnsiTheme="minorHAnsi" w:cstheme="minorHAnsi"/>
        </w:rPr>
        <w:t xml:space="preserve">Menurut Antomi (2016) perkembangan </w:t>
      </w:r>
      <w:r w:rsidR="00733CF2" w:rsidRPr="00E75623">
        <w:rPr>
          <w:rFonts w:asciiTheme="minorHAnsi" w:hAnsiTheme="minorHAnsi" w:cstheme="minorHAnsi"/>
        </w:rPr>
        <w:t xml:space="preserve">penggunaan lahan </w:t>
      </w:r>
      <w:r w:rsidR="00C14846">
        <w:rPr>
          <w:rFonts w:asciiTheme="minorHAnsi" w:hAnsiTheme="minorHAnsi" w:cstheme="minorHAnsi"/>
        </w:rPr>
        <w:t xml:space="preserve">                             </w:t>
      </w:r>
      <w:r w:rsidR="00733CF2" w:rsidRPr="00E75623">
        <w:rPr>
          <w:rFonts w:asciiTheme="minorHAnsi" w:hAnsiTheme="minorHAnsi" w:cstheme="minorHAnsi"/>
        </w:rPr>
        <w:t xml:space="preserve">bergerak horisontal secara spasial ke arah wilayah yang mudah diusahakan. </w:t>
      </w:r>
      <w:r w:rsidR="00733CF2" w:rsidRPr="00E75623">
        <w:rPr>
          <w:rFonts w:asciiTheme="minorHAnsi" w:hAnsiTheme="minorHAnsi" w:cstheme="minorHAnsi"/>
        </w:rPr>
        <w:lastRenderedPageBreak/>
        <w:t>Penggunaan lahan juga bergerak secara vertikal dalam rangka menaikkan mutunya. Hal yang menjadi pemicunya adalah pertambahan penduduk yang meningkatkan kebutuhan akan lahan dalam rangka menaikkan pendapatan dan menaikkan taraf hidupnya</w:t>
      </w:r>
      <w:r w:rsidRPr="00E75623">
        <w:rPr>
          <w:rFonts w:asciiTheme="minorHAnsi" w:hAnsiTheme="minorHAnsi" w:cstheme="minorHAnsi"/>
        </w:rPr>
        <w:t>.</w:t>
      </w:r>
    </w:p>
    <w:p w:rsidR="00B84DD2" w:rsidRPr="00E75623" w:rsidRDefault="00B84DD2" w:rsidP="00E75623">
      <w:pPr>
        <w:autoSpaceDE w:val="0"/>
        <w:autoSpaceDN w:val="0"/>
        <w:adjustRightInd w:val="0"/>
        <w:spacing w:line="276" w:lineRule="auto"/>
        <w:ind w:left="0" w:firstLine="567"/>
        <w:jc w:val="both"/>
        <w:rPr>
          <w:rFonts w:asciiTheme="minorHAnsi" w:hAnsiTheme="minorHAnsi" w:cstheme="minorHAnsi"/>
        </w:rPr>
      </w:pPr>
    </w:p>
    <w:p w:rsidR="00092AF7" w:rsidRPr="00E75623" w:rsidRDefault="00251854" w:rsidP="0091604C">
      <w:pPr>
        <w:pStyle w:val="ListParagraph"/>
        <w:autoSpaceDE w:val="0"/>
        <w:autoSpaceDN w:val="0"/>
        <w:adjustRightInd w:val="0"/>
        <w:spacing w:line="276" w:lineRule="auto"/>
        <w:ind w:left="0" w:firstLine="0"/>
        <w:jc w:val="both"/>
        <w:rPr>
          <w:rFonts w:asciiTheme="minorHAnsi" w:hAnsiTheme="minorHAnsi" w:cstheme="minorHAnsi"/>
          <w:b/>
        </w:rPr>
      </w:pPr>
      <w:r w:rsidRPr="00E75623">
        <w:rPr>
          <w:rFonts w:asciiTheme="minorHAnsi" w:hAnsiTheme="minorHAnsi" w:cstheme="minorHAnsi"/>
          <w:b/>
        </w:rPr>
        <w:t>Pertanian Kabupaten Sumedang</w:t>
      </w:r>
    </w:p>
    <w:p w:rsidR="002B52A2" w:rsidRPr="00E75623" w:rsidRDefault="00251854" w:rsidP="00ED1A47">
      <w:pPr>
        <w:pStyle w:val="ListParagraph"/>
        <w:spacing w:line="276" w:lineRule="auto"/>
        <w:ind w:left="0" w:firstLine="567"/>
        <w:jc w:val="both"/>
        <w:rPr>
          <w:rFonts w:asciiTheme="minorHAnsi" w:hAnsiTheme="minorHAnsi" w:cstheme="minorHAnsi"/>
          <w:b/>
        </w:rPr>
      </w:pPr>
      <w:r w:rsidRPr="00E75623">
        <w:rPr>
          <w:rFonts w:asciiTheme="minorHAnsi" w:hAnsiTheme="minorHAnsi" w:cstheme="minorHAnsi"/>
        </w:rPr>
        <w:t>Berdasarkan catatan Badan Pusat Statistik 2014 Kabupaten Sumedang merupakan salah satu kabupaten di Jawa Barat yang cukup potensi</w:t>
      </w:r>
      <w:r w:rsidR="00523FE4">
        <w:rPr>
          <w:rFonts w:asciiTheme="minorHAnsi" w:hAnsiTheme="minorHAnsi" w:cstheme="minorHAnsi"/>
        </w:rPr>
        <w:t>al</w:t>
      </w:r>
      <w:r w:rsidRPr="00E75623">
        <w:rPr>
          <w:rFonts w:asciiTheme="minorHAnsi" w:hAnsiTheme="minorHAnsi" w:cstheme="minorHAnsi"/>
        </w:rPr>
        <w:t xml:space="preserve"> di sektor pertanian, hal tersebut tercermin di dalam PDRB Kabupaten Sumedang, dimana sektor pertanian merupakan penyumbang terbesar terhadap PDRB Kabupaten Sumedang.</w:t>
      </w:r>
      <w:r w:rsidR="004C4F71" w:rsidRPr="00E75623">
        <w:rPr>
          <w:rFonts w:asciiTheme="minorHAnsi" w:hAnsiTheme="minorHAnsi" w:cstheme="minorHAnsi"/>
        </w:rPr>
        <w:t xml:space="preserve"> Berikut adalah data sawah </w:t>
      </w:r>
      <w:r w:rsidR="00523FE4">
        <w:rPr>
          <w:rFonts w:asciiTheme="minorHAnsi" w:hAnsiTheme="minorHAnsi" w:cstheme="minorHAnsi"/>
        </w:rPr>
        <w:t xml:space="preserve">dan </w:t>
      </w:r>
      <w:r w:rsidR="004C4F71" w:rsidRPr="00E75623">
        <w:rPr>
          <w:rFonts w:asciiTheme="minorHAnsi" w:hAnsiTheme="minorHAnsi" w:cstheme="minorHAnsi"/>
        </w:rPr>
        <w:t>ladang di kabupaten Sumedang per kecamatan</w:t>
      </w:r>
      <w:r w:rsidR="007D0D27" w:rsidRPr="00E75623">
        <w:rPr>
          <w:rFonts w:asciiTheme="minorHAnsi" w:hAnsiTheme="minorHAnsi" w:cstheme="minorHAnsi"/>
        </w:rPr>
        <w:t>.</w:t>
      </w:r>
      <w:r w:rsidR="003F5853" w:rsidRPr="00E75623">
        <w:rPr>
          <w:rFonts w:asciiTheme="minorHAnsi" w:hAnsiTheme="minorHAnsi" w:cstheme="minorHAnsi"/>
        </w:rPr>
        <w:t xml:space="preserve"> Kabupaten Sumedang mempunyai luas wilayah ± 146,</w:t>
      </w:r>
      <w:r w:rsidR="00523FE4">
        <w:rPr>
          <w:rFonts w:asciiTheme="minorHAnsi" w:hAnsiTheme="minorHAnsi" w:cstheme="minorHAnsi"/>
        </w:rPr>
        <w:t xml:space="preserve"> </w:t>
      </w:r>
      <w:r w:rsidR="003F5853" w:rsidRPr="00E75623">
        <w:rPr>
          <w:rFonts w:asciiTheme="minorHAnsi" w:hAnsiTheme="minorHAnsi" w:cstheme="minorHAnsi"/>
        </w:rPr>
        <w:t>782 ha. Dilihat dari penggunaanya Kabupaten Sumedang di dominasi oleh hutan (55, 165</w:t>
      </w:r>
      <w:r w:rsidR="00523FE4">
        <w:rPr>
          <w:rFonts w:asciiTheme="minorHAnsi" w:hAnsiTheme="minorHAnsi" w:cstheme="minorHAnsi"/>
        </w:rPr>
        <w:t xml:space="preserve"> ha</w:t>
      </w:r>
      <w:r w:rsidR="003F5853" w:rsidRPr="00E75623">
        <w:rPr>
          <w:rFonts w:asciiTheme="minorHAnsi" w:hAnsiTheme="minorHAnsi" w:cstheme="minorHAnsi"/>
        </w:rPr>
        <w:t>), tegalan (35, 250</w:t>
      </w:r>
      <w:r w:rsidR="00523FE4">
        <w:rPr>
          <w:rFonts w:asciiTheme="minorHAnsi" w:hAnsiTheme="minorHAnsi" w:cstheme="minorHAnsi"/>
        </w:rPr>
        <w:t xml:space="preserve"> ha</w:t>
      </w:r>
      <w:r w:rsidR="003F5853" w:rsidRPr="00E75623">
        <w:rPr>
          <w:rFonts w:asciiTheme="minorHAnsi" w:hAnsiTheme="minorHAnsi" w:cstheme="minorHAnsi"/>
        </w:rPr>
        <w:t>) dan persawahan (33,277</w:t>
      </w:r>
      <w:r w:rsidR="00523FE4">
        <w:rPr>
          <w:rFonts w:asciiTheme="minorHAnsi" w:hAnsiTheme="minorHAnsi" w:cstheme="minorHAnsi"/>
        </w:rPr>
        <w:t xml:space="preserve"> ha</w:t>
      </w:r>
      <w:r w:rsidR="003F5853" w:rsidRPr="00E75623">
        <w:rPr>
          <w:rFonts w:asciiTheme="minorHAnsi" w:hAnsiTheme="minorHAnsi" w:cstheme="minorHAnsi"/>
        </w:rPr>
        <w:t>).</w:t>
      </w:r>
    </w:p>
    <w:p w:rsidR="002B52A2" w:rsidRPr="00E75623" w:rsidRDefault="002B52A2" w:rsidP="00E75623">
      <w:pPr>
        <w:autoSpaceDE w:val="0"/>
        <w:autoSpaceDN w:val="0"/>
        <w:adjustRightInd w:val="0"/>
        <w:spacing w:line="276" w:lineRule="auto"/>
        <w:ind w:left="0" w:firstLine="0"/>
        <w:jc w:val="center"/>
        <w:rPr>
          <w:rFonts w:asciiTheme="minorHAnsi" w:hAnsiTheme="minorHAnsi" w:cstheme="minorHAnsi"/>
          <w:b/>
        </w:rPr>
      </w:pPr>
    </w:p>
    <w:p w:rsidR="002B52A2" w:rsidRPr="00E75623" w:rsidRDefault="002B52A2" w:rsidP="00E75623">
      <w:pPr>
        <w:autoSpaceDE w:val="0"/>
        <w:autoSpaceDN w:val="0"/>
        <w:adjustRightInd w:val="0"/>
        <w:spacing w:line="276" w:lineRule="auto"/>
        <w:ind w:left="0" w:firstLine="0"/>
        <w:jc w:val="center"/>
        <w:rPr>
          <w:rFonts w:asciiTheme="minorHAnsi" w:hAnsiTheme="minorHAnsi" w:cstheme="minorHAnsi"/>
          <w:b/>
        </w:rPr>
      </w:pPr>
    </w:p>
    <w:p w:rsidR="00E75623" w:rsidRPr="00E75623" w:rsidRDefault="00E75623" w:rsidP="00E75623">
      <w:pPr>
        <w:autoSpaceDE w:val="0"/>
        <w:autoSpaceDN w:val="0"/>
        <w:adjustRightInd w:val="0"/>
        <w:spacing w:line="276" w:lineRule="auto"/>
        <w:ind w:left="0" w:firstLine="0"/>
        <w:jc w:val="center"/>
        <w:rPr>
          <w:rFonts w:asciiTheme="minorHAnsi" w:hAnsiTheme="minorHAnsi" w:cstheme="minorHAnsi"/>
          <w:b/>
        </w:rPr>
        <w:sectPr w:rsidR="00E75623" w:rsidRPr="00E75623" w:rsidSect="00E75623">
          <w:type w:val="continuous"/>
          <w:pgSz w:w="11906" w:h="16838" w:code="9"/>
          <w:pgMar w:top="1701" w:right="1701" w:bottom="1701" w:left="1701" w:header="720" w:footer="720" w:gutter="0"/>
          <w:cols w:num="2" w:space="282"/>
          <w:docGrid w:linePitch="360"/>
        </w:sectPr>
      </w:pPr>
    </w:p>
    <w:p w:rsidR="00056D9A" w:rsidRDefault="00056D9A" w:rsidP="00E75623">
      <w:pPr>
        <w:autoSpaceDE w:val="0"/>
        <w:autoSpaceDN w:val="0"/>
        <w:adjustRightInd w:val="0"/>
        <w:spacing w:line="276" w:lineRule="auto"/>
        <w:ind w:left="0" w:firstLine="0"/>
        <w:jc w:val="center"/>
        <w:rPr>
          <w:rFonts w:asciiTheme="minorHAnsi" w:hAnsiTheme="minorHAnsi" w:cstheme="minorHAnsi"/>
          <w:b/>
        </w:rPr>
      </w:pPr>
    </w:p>
    <w:p w:rsidR="004C4F71" w:rsidRPr="00E75623" w:rsidRDefault="0091604C" w:rsidP="00E75623">
      <w:pPr>
        <w:autoSpaceDE w:val="0"/>
        <w:autoSpaceDN w:val="0"/>
        <w:adjustRightInd w:val="0"/>
        <w:spacing w:line="276" w:lineRule="auto"/>
        <w:ind w:left="0" w:firstLine="0"/>
        <w:jc w:val="center"/>
        <w:rPr>
          <w:rFonts w:asciiTheme="minorHAnsi" w:hAnsiTheme="minorHAnsi" w:cstheme="minorHAnsi"/>
          <w:b/>
        </w:rPr>
      </w:pPr>
      <w:r>
        <w:rPr>
          <w:rFonts w:asciiTheme="minorHAnsi" w:hAnsiTheme="minorHAnsi" w:cstheme="minorHAnsi"/>
          <w:b/>
        </w:rPr>
        <w:t xml:space="preserve">Gambar </w:t>
      </w:r>
      <w:r w:rsidR="002F7696" w:rsidRPr="00E75623">
        <w:rPr>
          <w:rFonts w:asciiTheme="minorHAnsi" w:hAnsiTheme="minorHAnsi" w:cstheme="minorHAnsi"/>
          <w:b/>
        </w:rPr>
        <w:t>1. Jumlah Produksi Padi Sawah dan Ladang 2016</w:t>
      </w:r>
    </w:p>
    <w:p w:rsidR="00E75623" w:rsidRPr="00E75623" w:rsidRDefault="00E75623" w:rsidP="00E75623">
      <w:pPr>
        <w:autoSpaceDE w:val="0"/>
        <w:autoSpaceDN w:val="0"/>
        <w:adjustRightInd w:val="0"/>
        <w:spacing w:line="276" w:lineRule="auto"/>
        <w:ind w:left="0" w:firstLine="0"/>
        <w:jc w:val="both"/>
        <w:rPr>
          <w:rFonts w:asciiTheme="minorHAnsi" w:hAnsiTheme="minorHAnsi" w:cstheme="minorHAnsi"/>
        </w:rPr>
        <w:sectPr w:rsidR="00E75623" w:rsidRPr="00E75623" w:rsidSect="00E75623">
          <w:type w:val="continuous"/>
          <w:pgSz w:w="11906" w:h="16838" w:code="9"/>
          <w:pgMar w:top="1701" w:right="1701" w:bottom="1701" w:left="1701" w:header="720" w:footer="720" w:gutter="0"/>
          <w:cols w:space="282"/>
          <w:docGrid w:linePitch="360"/>
        </w:sectPr>
      </w:pPr>
    </w:p>
    <w:p w:rsidR="00C14846" w:rsidRDefault="00C14846" w:rsidP="00C14846">
      <w:pPr>
        <w:autoSpaceDE w:val="0"/>
        <w:autoSpaceDN w:val="0"/>
        <w:adjustRightInd w:val="0"/>
        <w:spacing w:line="276" w:lineRule="auto"/>
        <w:ind w:left="0" w:firstLine="0"/>
        <w:jc w:val="both"/>
        <w:rPr>
          <w:rFonts w:asciiTheme="minorHAnsi" w:hAnsiTheme="minorHAnsi" w:cstheme="minorHAnsi"/>
        </w:rPr>
        <w:sectPr w:rsidR="00C14846" w:rsidSect="00E75623">
          <w:type w:val="continuous"/>
          <w:pgSz w:w="11906" w:h="16838" w:code="9"/>
          <w:pgMar w:top="1701" w:right="1701" w:bottom="1701" w:left="1701" w:header="720" w:footer="720" w:gutter="0"/>
          <w:cols w:num="2" w:space="282"/>
          <w:docGrid w:linePitch="360"/>
        </w:sectPr>
      </w:pPr>
      <w:r>
        <w:rPr>
          <w:rFonts w:asciiTheme="minorHAnsi" w:hAnsiTheme="minorHAnsi" w:cstheme="minorHAnsi"/>
          <w:noProof/>
          <w:lang w:eastAsia="id-ID"/>
        </w:rPr>
        <w:lastRenderedPageBreak/>
        <w:drawing>
          <wp:anchor distT="0" distB="0" distL="114300" distR="114300" simplePos="0" relativeHeight="251703296" behindDoc="0" locked="0" layoutInCell="1" allowOverlap="1">
            <wp:simplePos x="0" y="0"/>
            <wp:positionH relativeFrom="column">
              <wp:posOffset>-51435</wp:posOffset>
            </wp:positionH>
            <wp:positionV relativeFrom="paragraph">
              <wp:posOffset>55245</wp:posOffset>
            </wp:positionV>
            <wp:extent cx="5562600" cy="1809750"/>
            <wp:effectExtent l="19050" t="0" r="0" b="0"/>
            <wp:wrapTopAndBottom/>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562600" cy="1809750"/>
                    </a:xfrm>
                    <a:prstGeom prst="rect">
                      <a:avLst/>
                    </a:prstGeom>
                    <a:noFill/>
                    <a:ln w="9525">
                      <a:noFill/>
                      <a:miter lim="800000"/>
                      <a:headEnd/>
                      <a:tailEnd/>
                    </a:ln>
                  </pic:spPr>
                </pic:pic>
              </a:graphicData>
            </a:graphic>
          </wp:anchor>
        </w:drawing>
      </w:r>
    </w:p>
    <w:p w:rsidR="00315B0B" w:rsidRDefault="00315B0B" w:rsidP="00ED1A47">
      <w:pPr>
        <w:spacing w:line="276" w:lineRule="auto"/>
        <w:ind w:left="0" w:firstLine="0"/>
        <w:jc w:val="center"/>
        <w:rPr>
          <w:rFonts w:asciiTheme="minorHAnsi" w:hAnsiTheme="minorHAnsi" w:cstheme="minorHAnsi"/>
        </w:rPr>
      </w:pPr>
    </w:p>
    <w:p w:rsidR="00C14846" w:rsidRPr="0091604C" w:rsidRDefault="007D0D27" w:rsidP="00ED1A47">
      <w:pPr>
        <w:spacing w:line="276" w:lineRule="auto"/>
        <w:ind w:left="0" w:firstLine="0"/>
        <w:jc w:val="center"/>
        <w:rPr>
          <w:rFonts w:asciiTheme="minorHAnsi" w:hAnsiTheme="minorHAnsi" w:cstheme="minorHAnsi"/>
          <w:i/>
        </w:rPr>
        <w:sectPr w:rsidR="00C14846" w:rsidRPr="0091604C" w:rsidSect="00C14846">
          <w:type w:val="continuous"/>
          <w:pgSz w:w="11906" w:h="16838" w:code="9"/>
          <w:pgMar w:top="1701" w:right="1701" w:bottom="1701" w:left="1701" w:header="720" w:footer="720" w:gutter="0"/>
          <w:cols w:space="282"/>
          <w:docGrid w:linePitch="360"/>
        </w:sectPr>
      </w:pPr>
      <w:r w:rsidRPr="0091604C">
        <w:rPr>
          <w:rFonts w:asciiTheme="minorHAnsi" w:hAnsiTheme="minorHAnsi" w:cstheme="minorHAnsi"/>
          <w:i/>
        </w:rPr>
        <w:t>Sumber: Pengolahan data, Mei 2016</w:t>
      </w:r>
    </w:p>
    <w:p w:rsidR="00251854" w:rsidRPr="00E75623" w:rsidRDefault="00251854" w:rsidP="00523FE4">
      <w:pPr>
        <w:autoSpaceDE w:val="0"/>
        <w:autoSpaceDN w:val="0"/>
        <w:adjustRightInd w:val="0"/>
        <w:spacing w:line="276" w:lineRule="auto"/>
        <w:ind w:left="0" w:firstLine="567"/>
        <w:jc w:val="both"/>
        <w:rPr>
          <w:rFonts w:asciiTheme="minorHAnsi" w:hAnsiTheme="minorHAnsi" w:cstheme="minorHAnsi"/>
        </w:rPr>
      </w:pPr>
      <w:r w:rsidRPr="00E75623">
        <w:rPr>
          <w:rFonts w:asciiTheme="minorHAnsi" w:hAnsiTheme="minorHAnsi" w:cstheme="minorHAnsi"/>
        </w:rPr>
        <w:lastRenderedPageBreak/>
        <w:t>Produksi padi untuk Tahun 2013 sebesar 510.</w:t>
      </w:r>
      <w:r w:rsidR="005B7F8C" w:rsidRPr="00E75623">
        <w:rPr>
          <w:rFonts w:asciiTheme="minorHAnsi" w:hAnsiTheme="minorHAnsi" w:cstheme="minorHAnsi"/>
        </w:rPr>
        <w:t xml:space="preserve"> </w:t>
      </w:r>
      <w:r w:rsidRPr="00E75623">
        <w:rPr>
          <w:rFonts w:asciiTheme="minorHAnsi" w:hAnsiTheme="minorHAnsi" w:cstheme="minorHAnsi"/>
        </w:rPr>
        <w:t xml:space="preserve">862 ton, dari luas panen </w:t>
      </w:r>
      <w:r w:rsidR="00231103">
        <w:rPr>
          <w:rFonts w:asciiTheme="minorHAnsi" w:hAnsiTheme="minorHAnsi" w:cstheme="minorHAnsi"/>
        </w:rPr>
        <w:t xml:space="preserve">    </w:t>
      </w:r>
      <w:r w:rsidRPr="00E75623">
        <w:rPr>
          <w:rFonts w:asciiTheme="minorHAnsi" w:hAnsiTheme="minorHAnsi" w:cstheme="minorHAnsi"/>
        </w:rPr>
        <w:t>80.</w:t>
      </w:r>
      <w:r w:rsidR="005B7F8C" w:rsidRPr="00E75623">
        <w:rPr>
          <w:rFonts w:asciiTheme="minorHAnsi" w:hAnsiTheme="minorHAnsi" w:cstheme="minorHAnsi"/>
        </w:rPr>
        <w:t xml:space="preserve"> </w:t>
      </w:r>
      <w:r w:rsidRPr="00E75623">
        <w:rPr>
          <w:rFonts w:asciiTheme="minorHAnsi" w:hAnsiTheme="minorHAnsi" w:cstheme="minorHAnsi"/>
        </w:rPr>
        <w:t xml:space="preserve">297 </w:t>
      </w:r>
      <w:r w:rsidR="00231103" w:rsidRPr="00E75623">
        <w:rPr>
          <w:rFonts w:asciiTheme="minorHAnsi" w:hAnsiTheme="minorHAnsi" w:cstheme="minorHAnsi"/>
        </w:rPr>
        <w:t xml:space="preserve">ha </w:t>
      </w:r>
      <w:r w:rsidRPr="00E75623">
        <w:rPr>
          <w:rFonts w:asciiTheme="minorHAnsi" w:hAnsiTheme="minorHAnsi" w:cstheme="minorHAnsi"/>
        </w:rPr>
        <w:t>yang terdiri dari luas panen padi sawah 73.</w:t>
      </w:r>
      <w:r w:rsidR="005B7F8C" w:rsidRPr="00E75623">
        <w:rPr>
          <w:rFonts w:asciiTheme="minorHAnsi" w:hAnsiTheme="minorHAnsi" w:cstheme="minorHAnsi"/>
        </w:rPr>
        <w:t xml:space="preserve"> </w:t>
      </w:r>
      <w:r w:rsidRPr="00E75623">
        <w:rPr>
          <w:rFonts w:asciiTheme="minorHAnsi" w:hAnsiTheme="minorHAnsi" w:cstheme="minorHAnsi"/>
        </w:rPr>
        <w:t>276 ha dan luas panen padi ladang 7.</w:t>
      </w:r>
      <w:r w:rsidR="005B7F8C" w:rsidRPr="00E75623">
        <w:rPr>
          <w:rFonts w:asciiTheme="minorHAnsi" w:hAnsiTheme="minorHAnsi" w:cstheme="minorHAnsi"/>
        </w:rPr>
        <w:t xml:space="preserve"> </w:t>
      </w:r>
      <w:r w:rsidRPr="00E75623">
        <w:rPr>
          <w:rFonts w:asciiTheme="minorHAnsi" w:hAnsiTheme="minorHAnsi" w:cstheme="minorHAnsi"/>
        </w:rPr>
        <w:t xml:space="preserve">021 ha. Dengan demikian telah terjadi kenaikan produksi sebesar </w:t>
      </w:r>
      <w:r w:rsidR="00231103">
        <w:rPr>
          <w:rFonts w:asciiTheme="minorHAnsi" w:hAnsiTheme="minorHAnsi" w:cstheme="minorHAnsi"/>
        </w:rPr>
        <w:t xml:space="preserve"> </w:t>
      </w:r>
      <w:r w:rsidRPr="00E75623">
        <w:rPr>
          <w:rFonts w:asciiTheme="minorHAnsi" w:hAnsiTheme="minorHAnsi" w:cstheme="minorHAnsi"/>
        </w:rPr>
        <w:t>8,</w:t>
      </w:r>
      <w:r w:rsidR="00231103">
        <w:rPr>
          <w:rFonts w:asciiTheme="minorHAnsi" w:hAnsiTheme="minorHAnsi" w:cstheme="minorHAnsi"/>
        </w:rPr>
        <w:t xml:space="preserve"> </w:t>
      </w:r>
      <w:r w:rsidRPr="00E75623">
        <w:rPr>
          <w:rFonts w:asciiTheme="minorHAnsi" w:hAnsiTheme="minorHAnsi" w:cstheme="minorHAnsi"/>
        </w:rPr>
        <w:t>08 persen bila dibandingkan dengan produksi padi pada tahun 2012. Produksi padi tahun 2013 sebesar 510.</w:t>
      </w:r>
      <w:r w:rsidR="00231103">
        <w:rPr>
          <w:rFonts w:asciiTheme="minorHAnsi" w:hAnsiTheme="minorHAnsi" w:cstheme="minorHAnsi"/>
        </w:rPr>
        <w:t xml:space="preserve"> </w:t>
      </w:r>
      <w:r w:rsidRPr="00E75623">
        <w:rPr>
          <w:rFonts w:asciiTheme="minorHAnsi" w:hAnsiTheme="minorHAnsi" w:cstheme="minorHAnsi"/>
        </w:rPr>
        <w:t>862 ton terdiri dari padi sawah 485.</w:t>
      </w:r>
      <w:r w:rsidR="005B7F8C" w:rsidRPr="00E75623">
        <w:rPr>
          <w:rFonts w:asciiTheme="minorHAnsi" w:hAnsiTheme="minorHAnsi" w:cstheme="minorHAnsi"/>
        </w:rPr>
        <w:t xml:space="preserve"> </w:t>
      </w:r>
      <w:r w:rsidRPr="00E75623">
        <w:rPr>
          <w:rFonts w:asciiTheme="minorHAnsi" w:hAnsiTheme="minorHAnsi" w:cstheme="minorHAnsi"/>
        </w:rPr>
        <w:t>674 ton dan padi ladang 25.</w:t>
      </w:r>
      <w:r w:rsidR="005B7F8C" w:rsidRPr="00E75623">
        <w:rPr>
          <w:rFonts w:asciiTheme="minorHAnsi" w:hAnsiTheme="minorHAnsi" w:cstheme="minorHAnsi"/>
        </w:rPr>
        <w:t xml:space="preserve"> </w:t>
      </w:r>
      <w:r w:rsidRPr="00E75623">
        <w:rPr>
          <w:rFonts w:asciiTheme="minorHAnsi" w:hAnsiTheme="minorHAnsi" w:cstheme="minorHAnsi"/>
        </w:rPr>
        <w:t>188 ton. Rata-rata hasil per ha padi sawah tahun 2013 mencapai 66,</w:t>
      </w:r>
      <w:r w:rsidR="005B7F8C" w:rsidRPr="00E75623">
        <w:rPr>
          <w:rFonts w:asciiTheme="minorHAnsi" w:hAnsiTheme="minorHAnsi" w:cstheme="minorHAnsi"/>
        </w:rPr>
        <w:t xml:space="preserve"> </w:t>
      </w:r>
      <w:r w:rsidRPr="00E75623">
        <w:rPr>
          <w:rFonts w:asciiTheme="minorHAnsi" w:hAnsiTheme="minorHAnsi" w:cstheme="minorHAnsi"/>
        </w:rPr>
        <w:t>28 kwintal/ha dan padi ladang 35,</w:t>
      </w:r>
      <w:r w:rsidR="005B7F8C" w:rsidRPr="00E75623">
        <w:rPr>
          <w:rFonts w:asciiTheme="minorHAnsi" w:hAnsiTheme="minorHAnsi" w:cstheme="minorHAnsi"/>
        </w:rPr>
        <w:t xml:space="preserve"> </w:t>
      </w:r>
      <w:r w:rsidRPr="00E75623">
        <w:rPr>
          <w:rFonts w:asciiTheme="minorHAnsi" w:hAnsiTheme="minorHAnsi" w:cstheme="minorHAnsi"/>
        </w:rPr>
        <w:t>88 kwintal/</w:t>
      </w:r>
      <w:r w:rsidR="00231103" w:rsidRPr="00E75623">
        <w:rPr>
          <w:rFonts w:asciiTheme="minorHAnsi" w:hAnsiTheme="minorHAnsi" w:cstheme="minorHAnsi"/>
        </w:rPr>
        <w:t>ha</w:t>
      </w:r>
      <w:r w:rsidRPr="00E75623">
        <w:rPr>
          <w:rFonts w:asciiTheme="minorHAnsi" w:hAnsiTheme="minorHAnsi" w:cstheme="minorHAnsi"/>
        </w:rPr>
        <w:t>. Baik komoditas padi sawah maupun padi ladang mengalami kenaikan produktivitas jika dibandingkan dengan tahun lalu, masing-masing sebesar 2,</w:t>
      </w:r>
      <w:r w:rsidR="005B7F8C" w:rsidRPr="00E75623">
        <w:rPr>
          <w:rFonts w:asciiTheme="minorHAnsi" w:hAnsiTheme="minorHAnsi" w:cstheme="minorHAnsi"/>
        </w:rPr>
        <w:t xml:space="preserve"> </w:t>
      </w:r>
      <w:r w:rsidRPr="00E75623">
        <w:rPr>
          <w:rFonts w:asciiTheme="minorHAnsi" w:hAnsiTheme="minorHAnsi" w:cstheme="minorHAnsi"/>
        </w:rPr>
        <w:t>05 persen u</w:t>
      </w:r>
      <w:r w:rsidR="00231103">
        <w:rPr>
          <w:rFonts w:asciiTheme="minorHAnsi" w:hAnsiTheme="minorHAnsi" w:cstheme="minorHAnsi"/>
        </w:rPr>
        <w:t>n</w:t>
      </w:r>
      <w:r w:rsidRPr="00E75623">
        <w:rPr>
          <w:rFonts w:asciiTheme="minorHAnsi" w:hAnsiTheme="minorHAnsi" w:cstheme="minorHAnsi"/>
        </w:rPr>
        <w:t>tuk padi sawah dan 5,</w:t>
      </w:r>
      <w:r w:rsidR="00231103">
        <w:rPr>
          <w:rFonts w:asciiTheme="minorHAnsi" w:hAnsiTheme="minorHAnsi" w:cstheme="minorHAnsi"/>
        </w:rPr>
        <w:t xml:space="preserve"> </w:t>
      </w:r>
      <w:r w:rsidRPr="00E75623">
        <w:rPr>
          <w:rFonts w:asciiTheme="minorHAnsi" w:hAnsiTheme="minorHAnsi" w:cstheme="minorHAnsi"/>
        </w:rPr>
        <w:t>87 persen untuk padi ladang.</w:t>
      </w:r>
    </w:p>
    <w:p w:rsidR="00092AF7" w:rsidRPr="00E75623" w:rsidRDefault="00092AF7" w:rsidP="00E75623">
      <w:pPr>
        <w:autoSpaceDE w:val="0"/>
        <w:autoSpaceDN w:val="0"/>
        <w:adjustRightInd w:val="0"/>
        <w:spacing w:line="276" w:lineRule="auto"/>
        <w:ind w:left="0" w:firstLine="0"/>
        <w:jc w:val="both"/>
        <w:rPr>
          <w:rFonts w:asciiTheme="minorHAnsi" w:hAnsiTheme="minorHAnsi" w:cstheme="minorHAnsi"/>
          <w:b/>
        </w:rPr>
      </w:pPr>
    </w:p>
    <w:p w:rsidR="00213A3D" w:rsidRPr="00E75623" w:rsidRDefault="00B252D4" w:rsidP="0091604C">
      <w:pPr>
        <w:pStyle w:val="ListParagraph"/>
        <w:autoSpaceDE w:val="0"/>
        <w:autoSpaceDN w:val="0"/>
        <w:adjustRightInd w:val="0"/>
        <w:spacing w:line="276" w:lineRule="auto"/>
        <w:ind w:left="0" w:firstLine="0"/>
        <w:jc w:val="both"/>
        <w:rPr>
          <w:rFonts w:asciiTheme="minorHAnsi" w:hAnsiTheme="minorHAnsi" w:cstheme="minorHAnsi"/>
          <w:b/>
        </w:rPr>
      </w:pPr>
      <w:r w:rsidRPr="00E75623">
        <w:rPr>
          <w:rFonts w:asciiTheme="minorHAnsi" w:hAnsiTheme="minorHAnsi" w:cstheme="minorHAnsi"/>
          <w:b/>
        </w:rPr>
        <w:t xml:space="preserve">Kebijakan </w:t>
      </w:r>
      <w:r w:rsidR="00213A3D" w:rsidRPr="00E75623">
        <w:rPr>
          <w:rFonts w:asciiTheme="minorHAnsi" w:hAnsiTheme="minorHAnsi" w:cstheme="minorHAnsi"/>
          <w:b/>
        </w:rPr>
        <w:t>Lahan Pertanian Pangan Berkelanjutan</w:t>
      </w:r>
    </w:p>
    <w:p w:rsidR="00F56006" w:rsidRPr="00E75623" w:rsidRDefault="00F56006" w:rsidP="00E75623">
      <w:pPr>
        <w:spacing w:line="276" w:lineRule="auto"/>
        <w:ind w:left="0" w:firstLine="567"/>
        <w:jc w:val="both"/>
        <w:rPr>
          <w:rFonts w:asciiTheme="minorHAnsi" w:hAnsiTheme="minorHAnsi" w:cstheme="minorHAnsi"/>
        </w:rPr>
      </w:pPr>
      <w:r w:rsidRPr="00E75623">
        <w:rPr>
          <w:rFonts w:asciiTheme="minorHAnsi" w:hAnsiTheme="minorHAnsi" w:cstheme="minorHAnsi"/>
        </w:rPr>
        <w:t xml:space="preserve">Upaya pengendalian konversi lahan pertanian, dilakukan melalui Undang Undang RI Nomor 41 Tahun 2009 tentang Perlindungan Lahan Pertanian Pangan </w:t>
      </w:r>
      <w:r w:rsidRPr="00E75623">
        <w:rPr>
          <w:rFonts w:asciiTheme="minorHAnsi" w:hAnsiTheme="minorHAnsi" w:cstheme="minorHAnsi"/>
        </w:rPr>
        <w:lastRenderedPageBreak/>
        <w:t>Berkelanjutan, diharapkan dapat mendorong ketersediaan lahan pertanian untuk menjaga kemandirian, k</w:t>
      </w:r>
      <w:r w:rsidR="005F7445" w:rsidRPr="00E75623">
        <w:rPr>
          <w:rFonts w:asciiTheme="minorHAnsi" w:hAnsiTheme="minorHAnsi" w:cstheme="minorHAnsi"/>
        </w:rPr>
        <w:t>etahanan dan kedaulatan panga</w:t>
      </w:r>
      <w:r w:rsidR="00EB2B59" w:rsidRPr="00E75623">
        <w:rPr>
          <w:rFonts w:asciiTheme="minorHAnsi" w:hAnsiTheme="minorHAnsi" w:cstheme="minorHAnsi"/>
        </w:rPr>
        <w:t>n dengan tujuan sebagai berikut.</w:t>
      </w:r>
    </w:p>
    <w:p w:rsidR="00F56006" w:rsidRPr="00E75623" w:rsidRDefault="00F56006" w:rsidP="00E75623">
      <w:pPr>
        <w:pStyle w:val="ListParagraph"/>
        <w:numPr>
          <w:ilvl w:val="1"/>
          <w:numId w:val="12"/>
        </w:numPr>
        <w:spacing w:line="276" w:lineRule="auto"/>
        <w:ind w:left="284" w:hanging="142"/>
        <w:jc w:val="both"/>
        <w:rPr>
          <w:rFonts w:asciiTheme="minorHAnsi" w:hAnsiTheme="minorHAnsi" w:cstheme="minorHAnsi"/>
        </w:rPr>
      </w:pPr>
      <w:r w:rsidRPr="00E75623">
        <w:rPr>
          <w:rFonts w:asciiTheme="minorHAnsi" w:hAnsiTheme="minorHAnsi" w:cstheme="minorHAnsi"/>
        </w:rPr>
        <w:t xml:space="preserve">Melindungi kawasan dan lahan pertanian pangan secara berkelanjutan </w:t>
      </w:r>
    </w:p>
    <w:p w:rsidR="00F56006" w:rsidRPr="00E75623" w:rsidRDefault="00F56006" w:rsidP="00E75623">
      <w:pPr>
        <w:pStyle w:val="ListParagraph"/>
        <w:numPr>
          <w:ilvl w:val="1"/>
          <w:numId w:val="12"/>
        </w:numPr>
        <w:spacing w:line="276" w:lineRule="auto"/>
        <w:ind w:left="284" w:hanging="142"/>
        <w:jc w:val="both"/>
        <w:rPr>
          <w:rFonts w:asciiTheme="minorHAnsi" w:hAnsiTheme="minorHAnsi" w:cstheme="minorHAnsi"/>
        </w:rPr>
      </w:pPr>
      <w:r w:rsidRPr="00E75623">
        <w:rPr>
          <w:rFonts w:asciiTheme="minorHAnsi" w:hAnsiTheme="minorHAnsi" w:cstheme="minorHAnsi"/>
        </w:rPr>
        <w:t xml:space="preserve">Menjamin tersedianya lahan pertanian pangan secara berkelanjutan </w:t>
      </w:r>
    </w:p>
    <w:p w:rsidR="00F56006" w:rsidRPr="00E75623" w:rsidRDefault="00F56006" w:rsidP="00E75623">
      <w:pPr>
        <w:pStyle w:val="ListParagraph"/>
        <w:numPr>
          <w:ilvl w:val="1"/>
          <w:numId w:val="12"/>
        </w:numPr>
        <w:spacing w:line="276" w:lineRule="auto"/>
        <w:ind w:left="284" w:hanging="142"/>
        <w:jc w:val="both"/>
        <w:rPr>
          <w:rFonts w:asciiTheme="minorHAnsi" w:hAnsiTheme="minorHAnsi" w:cstheme="minorHAnsi"/>
        </w:rPr>
      </w:pPr>
      <w:r w:rsidRPr="00E75623">
        <w:rPr>
          <w:rFonts w:asciiTheme="minorHAnsi" w:hAnsiTheme="minorHAnsi" w:cstheme="minorHAnsi"/>
        </w:rPr>
        <w:t xml:space="preserve">Mewujudkan kemandirian, ketahanan, dan kedaulatan pangan </w:t>
      </w:r>
    </w:p>
    <w:p w:rsidR="00F56006" w:rsidRPr="00E75623" w:rsidRDefault="00F56006" w:rsidP="00E75623">
      <w:pPr>
        <w:pStyle w:val="ListParagraph"/>
        <w:numPr>
          <w:ilvl w:val="1"/>
          <w:numId w:val="12"/>
        </w:numPr>
        <w:spacing w:line="276" w:lineRule="auto"/>
        <w:ind w:left="284" w:hanging="142"/>
        <w:jc w:val="both"/>
        <w:rPr>
          <w:rFonts w:asciiTheme="minorHAnsi" w:hAnsiTheme="minorHAnsi" w:cstheme="minorHAnsi"/>
        </w:rPr>
      </w:pPr>
      <w:r w:rsidRPr="00E75623">
        <w:rPr>
          <w:rFonts w:asciiTheme="minorHAnsi" w:hAnsiTheme="minorHAnsi" w:cstheme="minorHAnsi"/>
        </w:rPr>
        <w:t xml:space="preserve">Melindungi kepemilikan lahan pertanian pangan milik petani </w:t>
      </w:r>
    </w:p>
    <w:p w:rsidR="00F56006" w:rsidRPr="00E75623" w:rsidRDefault="00F56006" w:rsidP="00E75623">
      <w:pPr>
        <w:pStyle w:val="ListParagraph"/>
        <w:numPr>
          <w:ilvl w:val="1"/>
          <w:numId w:val="12"/>
        </w:numPr>
        <w:spacing w:line="276" w:lineRule="auto"/>
        <w:ind w:left="284" w:hanging="142"/>
        <w:jc w:val="both"/>
        <w:rPr>
          <w:rFonts w:asciiTheme="minorHAnsi" w:hAnsiTheme="minorHAnsi" w:cstheme="minorHAnsi"/>
        </w:rPr>
      </w:pPr>
      <w:r w:rsidRPr="00E75623">
        <w:rPr>
          <w:rFonts w:asciiTheme="minorHAnsi" w:hAnsiTheme="minorHAnsi" w:cstheme="minorHAnsi"/>
        </w:rPr>
        <w:t xml:space="preserve">Meningkatkan kemakmuran serta kesejahteraan petani dan masyarakat </w:t>
      </w:r>
    </w:p>
    <w:p w:rsidR="00F56006" w:rsidRPr="00E75623" w:rsidRDefault="00F56006" w:rsidP="00E75623">
      <w:pPr>
        <w:pStyle w:val="ListParagraph"/>
        <w:numPr>
          <w:ilvl w:val="1"/>
          <w:numId w:val="12"/>
        </w:numPr>
        <w:spacing w:line="276" w:lineRule="auto"/>
        <w:ind w:left="284" w:hanging="142"/>
        <w:jc w:val="both"/>
        <w:rPr>
          <w:rFonts w:asciiTheme="minorHAnsi" w:hAnsiTheme="minorHAnsi" w:cstheme="minorHAnsi"/>
        </w:rPr>
      </w:pPr>
      <w:r w:rsidRPr="00E75623">
        <w:rPr>
          <w:rFonts w:asciiTheme="minorHAnsi" w:hAnsiTheme="minorHAnsi" w:cstheme="minorHAnsi"/>
        </w:rPr>
        <w:t xml:space="preserve">Meningkatkan perlindungan dan pemberdayaan petani </w:t>
      </w:r>
    </w:p>
    <w:p w:rsidR="00F56006" w:rsidRPr="00E75623" w:rsidRDefault="00F56006" w:rsidP="00E75623">
      <w:pPr>
        <w:pStyle w:val="ListParagraph"/>
        <w:numPr>
          <w:ilvl w:val="1"/>
          <w:numId w:val="12"/>
        </w:numPr>
        <w:spacing w:line="276" w:lineRule="auto"/>
        <w:ind w:left="284" w:hanging="142"/>
        <w:jc w:val="both"/>
        <w:rPr>
          <w:rFonts w:asciiTheme="minorHAnsi" w:hAnsiTheme="minorHAnsi" w:cstheme="minorHAnsi"/>
        </w:rPr>
      </w:pPr>
      <w:r w:rsidRPr="00E75623">
        <w:rPr>
          <w:rFonts w:asciiTheme="minorHAnsi" w:hAnsiTheme="minorHAnsi" w:cstheme="minorHAnsi"/>
        </w:rPr>
        <w:t xml:space="preserve">Meningkatkan penyediaan lapangan kerja bagi kehidupan yang layak </w:t>
      </w:r>
    </w:p>
    <w:p w:rsidR="00F56006" w:rsidRPr="00E75623" w:rsidRDefault="00F56006" w:rsidP="00E75623">
      <w:pPr>
        <w:pStyle w:val="ListParagraph"/>
        <w:numPr>
          <w:ilvl w:val="1"/>
          <w:numId w:val="12"/>
        </w:numPr>
        <w:spacing w:line="276" w:lineRule="auto"/>
        <w:ind w:left="284" w:hanging="142"/>
        <w:jc w:val="both"/>
        <w:rPr>
          <w:rFonts w:asciiTheme="minorHAnsi" w:hAnsiTheme="minorHAnsi" w:cstheme="minorHAnsi"/>
        </w:rPr>
      </w:pPr>
      <w:r w:rsidRPr="00E75623">
        <w:rPr>
          <w:rFonts w:asciiTheme="minorHAnsi" w:hAnsiTheme="minorHAnsi" w:cstheme="minorHAnsi"/>
        </w:rPr>
        <w:t xml:space="preserve">Mempertahankan keseimbangan ekologis, dan </w:t>
      </w:r>
    </w:p>
    <w:p w:rsidR="00F56006" w:rsidRPr="00E75623" w:rsidRDefault="00F56006" w:rsidP="00E75623">
      <w:pPr>
        <w:pStyle w:val="ListParagraph"/>
        <w:numPr>
          <w:ilvl w:val="1"/>
          <w:numId w:val="12"/>
        </w:numPr>
        <w:spacing w:line="276" w:lineRule="auto"/>
        <w:ind w:left="284" w:hanging="142"/>
        <w:jc w:val="both"/>
        <w:rPr>
          <w:rFonts w:asciiTheme="minorHAnsi" w:hAnsiTheme="minorHAnsi" w:cstheme="minorHAnsi"/>
        </w:rPr>
      </w:pPr>
      <w:r w:rsidRPr="00E75623">
        <w:rPr>
          <w:rFonts w:asciiTheme="minorHAnsi" w:hAnsiTheme="minorHAnsi" w:cstheme="minorHAnsi"/>
        </w:rPr>
        <w:t xml:space="preserve">Mewujudkan revitalisasi pertanian </w:t>
      </w:r>
    </w:p>
    <w:p w:rsidR="00F56006" w:rsidRDefault="00F56006" w:rsidP="00E75623">
      <w:pPr>
        <w:spacing w:line="276" w:lineRule="auto"/>
        <w:ind w:left="0" w:firstLine="567"/>
        <w:jc w:val="both"/>
        <w:rPr>
          <w:rFonts w:asciiTheme="minorHAnsi" w:hAnsiTheme="minorHAnsi" w:cstheme="minorHAnsi"/>
        </w:rPr>
      </w:pPr>
    </w:p>
    <w:p w:rsidR="00231103" w:rsidRPr="000F2247" w:rsidRDefault="000F2247" w:rsidP="00E75623">
      <w:pPr>
        <w:spacing w:line="276" w:lineRule="auto"/>
        <w:ind w:left="0" w:firstLine="567"/>
        <w:jc w:val="both"/>
        <w:rPr>
          <w:rFonts w:asciiTheme="minorHAnsi" w:hAnsiTheme="minorHAnsi" w:cstheme="minorHAnsi"/>
        </w:rPr>
        <w:sectPr w:rsidR="00231103" w:rsidRPr="000F2247" w:rsidSect="00E75623">
          <w:type w:val="continuous"/>
          <w:pgSz w:w="11906" w:h="16838" w:code="9"/>
          <w:pgMar w:top="1701" w:right="1701" w:bottom="1701" w:left="1701" w:header="720" w:footer="720" w:gutter="0"/>
          <w:cols w:num="2" w:space="282"/>
          <w:docGrid w:linePitch="360"/>
        </w:sectPr>
      </w:pPr>
      <w:r>
        <w:rPr>
          <w:rFonts w:asciiTheme="minorHAnsi" w:hAnsiTheme="minorHAnsi" w:cstheme="minorHAnsi"/>
        </w:rPr>
        <w:t>Berikut adalah hieraki kawasan LP2B di Indonesia saat ini.</w:t>
      </w:r>
    </w:p>
    <w:p w:rsidR="000F2247" w:rsidRDefault="000F2247" w:rsidP="00231103">
      <w:pPr>
        <w:ind w:left="0" w:firstLine="0"/>
        <w:jc w:val="center"/>
        <w:rPr>
          <w:rFonts w:asciiTheme="minorHAnsi" w:hAnsiTheme="minorHAnsi" w:cstheme="minorHAnsi"/>
          <w:b/>
        </w:rPr>
      </w:pPr>
    </w:p>
    <w:p w:rsidR="00231103" w:rsidRPr="00231103" w:rsidRDefault="0091604C" w:rsidP="00231103">
      <w:pPr>
        <w:ind w:left="0" w:firstLine="0"/>
        <w:jc w:val="center"/>
        <w:rPr>
          <w:rFonts w:asciiTheme="minorHAnsi" w:hAnsiTheme="minorHAnsi" w:cstheme="minorHAnsi"/>
          <w:b/>
        </w:rPr>
      </w:pPr>
      <w:r>
        <w:rPr>
          <w:rFonts w:asciiTheme="minorHAnsi" w:hAnsiTheme="minorHAnsi" w:cstheme="minorHAnsi"/>
          <w:b/>
        </w:rPr>
        <w:t xml:space="preserve">Gambar 2. </w:t>
      </w:r>
      <w:r w:rsidR="00231103" w:rsidRPr="00231103">
        <w:rPr>
          <w:rFonts w:asciiTheme="minorHAnsi" w:hAnsiTheme="minorHAnsi" w:cstheme="minorHAnsi"/>
          <w:b/>
        </w:rPr>
        <w:t>Hierarki Kawasan Pertanian Pangan Berkelanjutan</w:t>
      </w:r>
    </w:p>
    <w:p w:rsidR="00231103" w:rsidRDefault="00231103" w:rsidP="00E75623">
      <w:pPr>
        <w:spacing w:line="276" w:lineRule="auto"/>
        <w:ind w:left="0" w:firstLine="567"/>
        <w:jc w:val="both"/>
        <w:rPr>
          <w:rFonts w:asciiTheme="minorHAnsi" w:hAnsiTheme="minorHAnsi" w:cstheme="minorHAnsi"/>
        </w:rPr>
        <w:sectPr w:rsidR="00231103" w:rsidSect="00231103">
          <w:type w:val="continuous"/>
          <w:pgSz w:w="11906" w:h="16838" w:code="9"/>
          <w:pgMar w:top="1701" w:right="1701" w:bottom="1701" w:left="1701" w:header="720" w:footer="720" w:gutter="0"/>
          <w:cols w:space="282"/>
          <w:docGrid w:linePitch="360"/>
        </w:sectPr>
      </w:pPr>
    </w:p>
    <w:p w:rsidR="00231103" w:rsidRDefault="00231103" w:rsidP="00E75623">
      <w:pPr>
        <w:spacing w:line="276" w:lineRule="auto"/>
        <w:ind w:left="0" w:firstLine="567"/>
        <w:jc w:val="both"/>
        <w:rPr>
          <w:rFonts w:asciiTheme="minorHAnsi" w:hAnsiTheme="minorHAnsi" w:cstheme="minorHAnsi"/>
        </w:rPr>
        <w:sectPr w:rsidR="00231103" w:rsidSect="00E75623">
          <w:type w:val="continuous"/>
          <w:pgSz w:w="11906" w:h="16838" w:code="9"/>
          <w:pgMar w:top="1701" w:right="1701" w:bottom="1701" w:left="1701" w:header="720" w:footer="720" w:gutter="0"/>
          <w:cols w:num="2" w:space="282"/>
          <w:docGrid w:linePitch="360"/>
        </w:sectPr>
      </w:pPr>
      <w:r>
        <w:rPr>
          <w:rFonts w:asciiTheme="minorHAnsi" w:hAnsiTheme="minorHAnsi" w:cstheme="minorHAnsi"/>
          <w:noProof/>
          <w:lang w:eastAsia="id-ID"/>
        </w:rPr>
        <w:lastRenderedPageBreak/>
        <w:drawing>
          <wp:anchor distT="0" distB="0" distL="114300" distR="114300" simplePos="0" relativeHeight="251704320" behindDoc="0" locked="0" layoutInCell="1" allowOverlap="1">
            <wp:simplePos x="0" y="0"/>
            <wp:positionH relativeFrom="column">
              <wp:posOffset>643890</wp:posOffset>
            </wp:positionH>
            <wp:positionV relativeFrom="paragraph">
              <wp:posOffset>52705</wp:posOffset>
            </wp:positionV>
            <wp:extent cx="4124325" cy="2362200"/>
            <wp:effectExtent l="19050" t="0" r="9525" b="0"/>
            <wp:wrapTopAndBottom/>
            <wp:docPr id="1" name="Picture 1" descr="E:\PRINTSCREEN\ScreenShot0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RINTSCREEN\ScreenShot045.jpg"/>
                    <pic:cNvPicPr>
                      <a:picLocks noChangeAspect="1" noChangeArrowheads="1"/>
                    </pic:cNvPicPr>
                  </pic:nvPicPr>
                  <pic:blipFill>
                    <a:blip r:embed="rId10"/>
                    <a:srcRect/>
                    <a:stretch>
                      <a:fillRect/>
                    </a:stretch>
                  </pic:blipFill>
                  <pic:spPr bwMode="auto">
                    <a:xfrm>
                      <a:off x="0" y="0"/>
                      <a:ext cx="4124325" cy="2362200"/>
                    </a:xfrm>
                    <a:prstGeom prst="rect">
                      <a:avLst/>
                    </a:prstGeom>
                    <a:noFill/>
                    <a:ln w="9525">
                      <a:noFill/>
                      <a:miter lim="800000"/>
                      <a:headEnd/>
                      <a:tailEnd/>
                    </a:ln>
                  </pic:spPr>
                </pic:pic>
              </a:graphicData>
            </a:graphic>
          </wp:anchor>
        </w:drawing>
      </w:r>
    </w:p>
    <w:p w:rsidR="00231103" w:rsidRDefault="00231103" w:rsidP="00231103">
      <w:pPr>
        <w:spacing w:line="276" w:lineRule="auto"/>
        <w:ind w:left="0" w:firstLine="0"/>
        <w:jc w:val="center"/>
        <w:rPr>
          <w:rFonts w:asciiTheme="minorHAnsi" w:hAnsiTheme="minorHAnsi" w:cstheme="minorHAnsi"/>
        </w:rPr>
        <w:sectPr w:rsidR="00231103" w:rsidSect="00E75623">
          <w:type w:val="continuous"/>
          <w:pgSz w:w="11906" w:h="16838" w:code="9"/>
          <w:pgMar w:top="1701" w:right="1701" w:bottom="1701" w:left="1701" w:header="720" w:footer="720" w:gutter="0"/>
          <w:cols w:space="282"/>
          <w:docGrid w:linePitch="360"/>
        </w:sectPr>
      </w:pPr>
    </w:p>
    <w:p w:rsidR="00E75623" w:rsidRPr="00E75623" w:rsidRDefault="0025557B" w:rsidP="00E75623">
      <w:pPr>
        <w:spacing w:line="276" w:lineRule="auto"/>
        <w:ind w:left="0" w:firstLine="567"/>
        <w:jc w:val="both"/>
        <w:rPr>
          <w:rFonts w:asciiTheme="minorHAnsi" w:hAnsiTheme="minorHAnsi" w:cstheme="minorHAnsi"/>
        </w:rPr>
        <w:sectPr w:rsidR="00E75623" w:rsidRPr="00E75623" w:rsidSect="00E75623">
          <w:type w:val="continuous"/>
          <w:pgSz w:w="11906" w:h="16838" w:code="9"/>
          <w:pgMar w:top="1701" w:right="1701" w:bottom="1701" w:left="1701" w:header="720" w:footer="720" w:gutter="0"/>
          <w:cols w:space="282"/>
          <w:docGrid w:linePitch="360"/>
        </w:sectPr>
      </w:pPr>
      <w:r>
        <w:rPr>
          <w:rFonts w:asciiTheme="minorHAnsi" w:hAnsiTheme="minorHAnsi" w:cstheme="minorHAnsi"/>
          <w:noProof/>
          <w:lang w:eastAsia="id-ID"/>
        </w:rPr>
        <w:lastRenderedPageBreak/>
        <w:pict>
          <v:rect id="_x0000_s1070" style="position:absolute;left:0;text-align:left;margin-left:112.95pt;margin-top:3pt;width:202.5pt;height:24pt;z-index:251705344" stroked="f">
            <v:textbox>
              <w:txbxContent>
                <w:p w:rsidR="00B42911" w:rsidRPr="0091604C" w:rsidRDefault="00B42911" w:rsidP="00231103">
                  <w:pPr>
                    <w:spacing w:line="360" w:lineRule="auto"/>
                    <w:ind w:left="0" w:firstLine="0"/>
                    <w:jc w:val="center"/>
                    <w:rPr>
                      <w:rFonts w:asciiTheme="minorHAnsi" w:hAnsiTheme="minorHAnsi" w:cstheme="minorHAnsi"/>
                      <w:i/>
                    </w:rPr>
                  </w:pPr>
                  <w:r w:rsidRPr="0091604C">
                    <w:rPr>
                      <w:rFonts w:asciiTheme="minorHAnsi" w:hAnsiTheme="minorHAnsi" w:cstheme="minorHAnsi"/>
                      <w:i/>
                    </w:rPr>
                    <w:t>Sumber : PP RI Nomor 1 Tahun 2011</w:t>
                  </w:r>
                </w:p>
                <w:p w:rsidR="00B42911" w:rsidRPr="0091604C" w:rsidRDefault="00B42911" w:rsidP="00231103">
                  <w:pPr>
                    <w:rPr>
                      <w:i/>
                    </w:rPr>
                  </w:pPr>
                </w:p>
              </w:txbxContent>
            </v:textbox>
          </v:rect>
        </w:pict>
      </w:r>
    </w:p>
    <w:p w:rsidR="00F56006" w:rsidRPr="00E75623" w:rsidRDefault="0034733F" w:rsidP="00E75623">
      <w:pPr>
        <w:spacing w:line="276" w:lineRule="auto"/>
        <w:ind w:left="0" w:firstLine="567"/>
        <w:jc w:val="both"/>
        <w:rPr>
          <w:rFonts w:asciiTheme="minorHAnsi" w:hAnsiTheme="minorHAnsi" w:cstheme="minorHAnsi"/>
        </w:rPr>
      </w:pPr>
      <w:r w:rsidRPr="00E75623">
        <w:rPr>
          <w:rFonts w:asciiTheme="minorHAnsi" w:hAnsiTheme="minorHAnsi" w:cstheme="minorHAnsi"/>
        </w:rPr>
        <w:lastRenderedPageBreak/>
        <w:t xml:space="preserve">Pada </w:t>
      </w:r>
      <w:r w:rsidR="00F56006" w:rsidRPr="00E75623">
        <w:rPr>
          <w:rFonts w:asciiTheme="minorHAnsi" w:hAnsiTheme="minorHAnsi" w:cstheme="minorHAnsi"/>
        </w:rPr>
        <w:t>pasal 27 ayat 2 dikatakan bahwa pengembangan terhadap</w:t>
      </w:r>
      <w:r w:rsidR="002F7696" w:rsidRPr="00E75623">
        <w:rPr>
          <w:rFonts w:asciiTheme="minorHAnsi" w:hAnsiTheme="minorHAnsi" w:cstheme="minorHAnsi"/>
        </w:rPr>
        <w:t xml:space="preserve"> KP2B dilakukan oleh pemerintah</w:t>
      </w:r>
      <w:r w:rsidR="00F56006" w:rsidRPr="00E75623">
        <w:rPr>
          <w:rFonts w:asciiTheme="minorHAnsi" w:hAnsiTheme="minorHAnsi" w:cstheme="minorHAnsi"/>
        </w:rPr>
        <w:t xml:space="preserve">, pemerintah daerah provinsi dan pemerintah daerah kabupaten/kota, masyarakat dan/atau korporasi yang kegiatan pokoknya di bidang agribisnis tanaman pangan. </w:t>
      </w:r>
      <w:r w:rsidR="00251838" w:rsidRPr="00E75623">
        <w:rPr>
          <w:rFonts w:asciiTheme="minorHAnsi" w:hAnsiTheme="minorHAnsi" w:cstheme="minorHAnsi"/>
        </w:rPr>
        <w:t xml:space="preserve">Upaya perlindungan LP2B dilakukan melalui pembentukan kawasan (KP2B) yang akan terdiri dari LP2B dan LCP2B dan berbagai unsur pendukungnya. Hal ini bermakna selain sawah maka berbagai unsur pendukung juga perlu diketahui untuk menentukan kebijakan atau program yang sesuai. </w:t>
      </w:r>
      <w:r w:rsidR="006D1661" w:rsidRPr="00E75623">
        <w:rPr>
          <w:rFonts w:asciiTheme="minorHAnsi" w:hAnsiTheme="minorHAnsi" w:cstheme="minorHAnsi"/>
        </w:rPr>
        <w:t>Berikut kriteria pangan berkelanjutan.</w:t>
      </w:r>
    </w:p>
    <w:p w:rsidR="006D1661" w:rsidRPr="00E75623" w:rsidRDefault="006D1661" w:rsidP="00E75623">
      <w:pPr>
        <w:spacing w:line="276" w:lineRule="auto"/>
        <w:ind w:left="0" w:firstLine="567"/>
        <w:jc w:val="both"/>
        <w:rPr>
          <w:rFonts w:asciiTheme="minorHAnsi" w:hAnsiTheme="minorHAnsi" w:cstheme="minorHAnsi"/>
        </w:rPr>
      </w:pPr>
    </w:p>
    <w:p w:rsidR="002F7696" w:rsidRPr="00E75623" w:rsidRDefault="0091604C" w:rsidP="00E75623">
      <w:pPr>
        <w:spacing w:line="276" w:lineRule="auto"/>
        <w:ind w:left="0" w:firstLine="0"/>
        <w:jc w:val="both"/>
        <w:rPr>
          <w:rFonts w:asciiTheme="minorHAnsi" w:hAnsiTheme="minorHAnsi" w:cstheme="minorHAnsi"/>
          <w:b/>
        </w:rPr>
      </w:pPr>
      <w:r>
        <w:rPr>
          <w:rFonts w:asciiTheme="minorHAnsi" w:hAnsiTheme="minorHAnsi" w:cstheme="minorHAnsi"/>
          <w:b/>
        </w:rPr>
        <w:t xml:space="preserve">Tabel </w:t>
      </w:r>
      <w:r w:rsidR="002F7696" w:rsidRPr="00E75623">
        <w:rPr>
          <w:rFonts w:asciiTheme="minorHAnsi" w:hAnsiTheme="minorHAnsi" w:cstheme="minorHAnsi"/>
          <w:b/>
        </w:rPr>
        <w:t>1. Kriteria Pertanian Pangan Berkelanjutan</w:t>
      </w:r>
    </w:p>
    <w:tbl>
      <w:tblPr>
        <w:tblStyle w:val="TableGrid"/>
        <w:tblW w:w="4077" w:type="dxa"/>
        <w:tblInd w:w="108" w:type="dxa"/>
        <w:tblLayout w:type="fixed"/>
        <w:tblLook w:val="0000"/>
      </w:tblPr>
      <w:tblGrid>
        <w:gridCol w:w="426"/>
        <w:gridCol w:w="1134"/>
        <w:gridCol w:w="2517"/>
      </w:tblGrid>
      <w:tr w:rsidR="007B77B4" w:rsidRPr="00E75623" w:rsidTr="009621AD">
        <w:trPr>
          <w:trHeight w:val="90"/>
        </w:trPr>
        <w:tc>
          <w:tcPr>
            <w:tcW w:w="426" w:type="dxa"/>
          </w:tcPr>
          <w:p w:rsidR="007B77B4" w:rsidRPr="00E75623" w:rsidRDefault="007B77B4" w:rsidP="00E75623">
            <w:pPr>
              <w:pStyle w:val="Default"/>
              <w:spacing w:line="276" w:lineRule="auto"/>
              <w:jc w:val="center"/>
              <w:rPr>
                <w:rFonts w:asciiTheme="minorHAnsi" w:hAnsiTheme="minorHAnsi" w:cstheme="minorHAnsi"/>
                <w:b/>
                <w:color w:val="auto"/>
                <w:sz w:val="16"/>
                <w:szCs w:val="16"/>
              </w:rPr>
            </w:pPr>
            <w:r w:rsidRPr="00E75623">
              <w:rPr>
                <w:rFonts w:asciiTheme="minorHAnsi" w:hAnsiTheme="minorHAnsi" w:cstheme="minorHAnsi"/>
                <w:b/>
                <w:color w:val="auto"/>
                <w:sz w:val="16"/>
                <w:szCs w:val="16"/>
              </w:rPr>
              <w:t>No</w:t>
            </w:r>
          </w:p>
        </w:tc>
        <w:tc>
          <w:tcPr>
            <w:tcW w:w="1134" w:type="dxa"/>
          </w:tcPr>
          <w:p w:rsidR="007B77B4" w:rsidRPr="00E75623" w:rsidRDefault="007B77B4" w:rsidP="00E75623">
            <w:pPr>
              <w:pStyle w:val="Default"/>
              <w:spacing w:line="276" w:lineRule="auto"/>
              <w:jc w:val="center"/>
              <w:rPr>
                <w:rFonts w:asciiTheme="minorHAnsi" w:hAnsiTheme="minorHAnsi" w:cstheme="minorHAnsi"/>
                <w:b/>
                <w:color w:val="auto"/>
                <w:sz w:val="16"/>
                <w:szCs w:val="16"/>
              </w:rPr>
            </w:pPr>
            <w:r w:rsidRPr="00E75623">
              <w:rPr>
                <w:rFonts w:asciiTheme="minorHAnsi" w:hAnsiTheme="minorHAnsi" w:cstheme="minorHAnsi"/>
                <w:b/>
                <w:color w:val="auto"/>
                <w:sz w:val="16"/>
                <w:szCs w:val="16"/>
              </w:rPr>
              <w:t>Kriteria</w:t>
            </w:r>
          </w:p>
        </w:tc>
        <w:tc>
          <w:tcPr>
            <w:tcW w:w="2517" w:type="dxa"/>
          </w:tcPr>
          <w:p w:rsidR="007B77B4" w:rsidRPr="00E75623" w:rsidRDefault="007B77B4" w:rsidP="00E75623">
            <w:pPr>
              <w:pStyle w:val="Default"/>
              <w:spacing w:line="276" w:lineRule="auto"/>
              <w:jc w:val="center"/>
              <w:rPr>
                <w:rFonts w:asciiTheme="minorHAnsi" w:hAnsiTheme="minorHAnsi" w:cstheme="minorHAnsi"/>
                <w:b/>
                <w:color w:val="auto"/>
                <w:sz w:val="16"/>
                <w:szCs w:val="16"/>
              </w:rPr>
            </w:pPr>
            <w:r w:rsidRPr="00E75623">
              <w:rPr>
                <w:rFonts w:asciiTheme="minorHAnsi" w:hAnsiTheme="minorHAnsi" w:cstheme="minorHAnsi"/>
                <w:b/>
                <w:color w:val="auto"/>
                <w:sz w:val="16"/>
                <w:szCs w:val="16"/>
              </w:rPr>
              <w:t>Parameter</w:t>
            </w:r>
          </w:p>
        </w:tc>
      </w:tr>
      <w:tr w:rsidR="007B77B4" w:rsidRPr="00E75623" w:rsidTr="009621AD">
        <w:trPr>
          <w:trHeight w:val="1147"/>
        </w:trPr>
        <w:tc>
          <w:tcPr>
            <w:tcW w:w="426" w:type="dxa"/>
          </w:tcPr>
          <w:p w:rsidR="007B77B4" w:rsidRPr="00E75623" w:rsidRDefault="007B77B4" w:rsidP="00E75623">
            <w:pPr>
              <w:pStyle w:val="Default"/>
              <w:spacing w:line="276" w:lineRule="auto"/>
              <w:jc w:val="center"/>
              <w:rPr>
                <w:rFonts w:asciiTheme="minorHAnsi" w:hAnsiTheme="minorHAnsi" w:cstheme="minorHAnsi"/>
                <w:color w:val="auto"/>
                <w:sz w:val="16"/>
                <w:szCs w:val="16"/>
              </w:rPr>
            </w:pPr>
            <w:r w:rsidRPr="00E75623">
              <w:rPr>
                <w:rFonts w:asciiTheme="minorHAnsi" w:hAnsiTheme="minorHAnsi" w:cstheme="minorHAnsi"/>
                <w:color w:val="auto"/>
                <w:sz w:val="16"/>
                <w:szCs w:val="16"/>
              </w:rPr>
              <w:t>1</w:t>
            </w:r>
            <w:r w:rsidR="00935059" w:rsidRPr="00E75623">
              <w:rPr>
                <w:rFonts w:asciiTheme="minorHAnsi" w:hAnsiTheme="minorHAnsi" w:cstheme="minorHAnsi"/>
                <w:color w:val="auto"/>
                <w:sz w:val="16"/>
                <w:szCs w:val="16"/>
              </w:rPr>
              <w:t>.</w:t>
            </w:r>
          </w:p>
        </w:tc>
        <w:tc>
          <w:tcPr>
            <w:tcW w:w="1134" w:type="dxa"/>
          </w:tcPr>
          <w:p w:rsidR="007B77B4" w:rsidRPr="00E75623" w:rsidRDefault="007B77B4" w:rsidP="00E75623">
            <w:pPr>
              <w:pStyle w:val="Default"/>
              <w:spacing w:line="276" w:lineRule="auto"/>
              <w:jc w:val="both"/>
              <w:rPr>
                <w:rFonts w:asciiTheme="minorHAnsi" w:hAnsiTheme="minorHAnsi" w:cstheme="minorHAnsi"/>
                <w:color w:val="auto"/>
                <w:sz w:val="16"/>
                <w:szCs w:val="16"/>
              </w:rPr>
            </w:pPr>
            <w:r w:rsidRPr="00E75623">
              <w:rPr>
                <w:rFonts w:asciiTheme="minorHAnsi" w:hAnsiTheme="minorHAnsi" w:cstheme="minorHAnsi"/>
                <w:color w:val="auto"/>
                <w:sz w:val="16"/>
                <w:szCs w:val="16"/>
              </w:rPr>
              <w:t xml:space="preserve">Potensi teknis dan Kesesuaian Lahan </w:t>
            </w:r>
          </w:p>
        </w:tc>
        <w:tc>
          <w:tcPr>
            <w:tcW w:w="2517" w:type="dxa"/>
          </w:tcPr>
          <w:p w:rsidR="00935059" w:rsidRPr="00E75623" w:rsidRDefault="007B77B4" w:rsidP="00E75623">
            <w:pPr>
              <w:pStyle w:val="Default"/>
              <w:numPr>
                <w:ilvl w:val="0"/>
                <w:numId w:val="13"/>
              </w:numPr>
              <w:spacing w:line="276" w:lineRule="auto"/>
              <w:ind w:left="176" w:hanging="176"/>
              <w:jc w:val="both"/>
              <w:rPr>
                <w:rFonts w:asciiTheme="minorHAnsi" w:hAnsiTheme="minorHAnsi" w:cstheme="minorHAnsi"/>
                <w:color w:val="auto"/>
                <w:sz w:val="16"/>
                <w:szCs w:val="16"/>
              </w:rPr>
            </w:pPr>
            <w:r w:rsidRPr="00E75623">
              <w:rPr>
                <w:rFonts w:asciiTheme="minorHAnsi" w:hAnsiTheme="minorHAnsi" w:cstheme="minorHAnsi"/>
                <w:color w:val="auto"/>
                <w:sz w:val="16"/>
                <w:szCs w:val="16"/>
              </w:rPr>
              <w:t xml:space="preserve">Semua lahan beririgasi dapat ditetapkan sebagai Lahan Pertanian Pangan Berkelanjutan; </w:t>
            </w:r>
          </w:p>
          <w:p w:rsidR="00935059" w:rsidRPr="00E75623" w:rsidRDefault="007B77B4" w:rsidP="00E75623">
            <w:pPr>
              <w:pStyle w:val="Default"/>
              <w:numPr>
                <w:ilvl w:val="0"/>
                <w:numId w:val="13"/>
              </w:numPr>
              <w:spacing w:line="276" w:lineRule="auto"/>
              <w:ind w:left="176" w:hanging="176"/>
              <w:jc w:val="both"/>
              <w:rPr>
                <w:rFonts w:asciiTheme="minorHAnsi" w:hAnsiTheme="minorHAnsi" w:cstheme="minorHAnsi"/>
                <w:color w:val="auto"/>
                <w:sz w:val="16"/>
                <w:szCs w:val="16"/>
              </w:rPr>
            </w:pPr>
            <w:r w:rsidRPr="00E75623">
              <w:rPr>
                <w:rFonts w:asciiTheme="minorHAnsi" w:hAnsiTheme="minorHAnsi" w:cstheme="minorHAnsi"/>
                <w:color w:val="auto"/>
                <w:sz w:val="16"/>
                <w:szCs w:val="16"/>
              </w:rPr>
              <w:t xml:space="preserve">Lahan rawa pasang surut/lebak dapat ditetapkan sebagai Lahan Pertanian Pangan Berkelanjutan dengan memperhatikan kedalaman gambut serta konservasi tanah dan air; </w:t>
            </w:r>
          </w:p>
          <w:p w:rsidR="007B77B4" w:rsidRPr="00E75623" w:rsidRDefault="007B77B4" w:rsidP="00E75623">
            <w:pPr>
              <w:pStyle w:val="Default"/>
              <w:numPr>
                <w:ilvl w:val="0"/>
                <w:numId w:val="13"/>
              </w:numPr>
              <w:spacing w:line="276" w:lineRule="auto"/>
              <w:ind w:left="176" w:hanging="176"/>
              <w:jc w:val="both"/>
              <w:rPr>
                <w:rFonts w:asciiTheme="minorHAnsi" w:hAnsiTheme="minorHAnsi" w:cstheme="minorHAnsi"/>
                <w:color w:val="auto"/>
                <w:sz w:val="16"/>
                <w:szCs w:val="16"/>
              </w:rPr>
            </w:pPr>
            <w:r w:rsidRPr="00E75623">
              <w:rPr>
                <w:rFonts w:asciiTheme="minorHAnsi" w:hAnsiTheme="minorHAnsi" w:cstheme="minorHAnsi"/>
                <w:color w:val="auto"/>
                <w:sz w:val="16"/>
                <w:szCs w:val="16"/>
              </w:rPr>
              <w:t xml:space="preserve">Lahan tidak beririgasi dapat ditetapkan sebagai Lahan Pertanian Pangan Berkelanjutan dengan memperhatikan besaran curah hujan tahunan minimal 1000 (seribu) mm/tahun. </w:t>
            </w:r>
          </w:p>
        </w:tc>
      </w:tr>
      <w:tr w:rsidR="007B77B4" w:rsidRPr="00E75623" w:rsidTr="009621AD">
        <w:trPr>
          <w:trHeight w:val="1815"/>
        </w:trPr>
        <w:tc>
          <w:tcPr>
            <w:tcW w:w="426" w:type="dxa"/>
          </w:tcPr>
          <w:p w:rsidR="007B77B4" w:rsidRPr="00E75623" w:rsidRDefault="00935059" w:rsidP="00E75623">
            <w:pPr>
              <w:pStyle w:val="Default"/>
              <w:spacing w:line="276" w:lineRule="auto"/>
              <w:jc w:val="center"/>
              <w:rPr>
                <w:rFonts w:asciiTheme="minorHAnsi" w:hAnsiTheme="minorHAnsi" w:cstheme="minorHAnsi"/>
                <w:color w:val="auto"/>
                <w:sz w:val="16"/>
                <w:szCs w:val="16"/>
              </w:rPr>
            </w:pPr>
            <w:r w:rsidRPr="00E75623">
              <w:rPr>
                <w:rFonts w:asciiTheme="minorHAnsi" w:hAnsiTheme="minorHAnsi" w:cstheme="minorHAnsi"/>
                <w:color w:val="auto"/>
                <w:sz w:val="16"/>
                <w:szCs w:val="16"/>
              </w:rPr>
              <w:t>2.</w:t>
            </w:r>
          </w:p>
        </w:tc>
        <w:tc>
          <w:tcPr>
            <w:tcW w:w="1134" w:type="dxa"/>
          </w:tcPr>
          <w:p w:rsidR="007B77B4" w:rsidRPr="00E75623" w:rsidRDefault="007B77B4" w:rsidP="00E75623">
            <w:pPr>
              <w:pStyle w:val="Default"/>
              <w:spacing w:line="276" w:lineRule="auto"/>
              <w:jc w:val="both"/>
              <w:rPr>
                <w:rFonts w:asciiTheme="minorHAnsi" w:hAnsiTheme="minorHAnsi" w:cstheme="minorHAnsi"/>
                <w:color w:val="auto"/>
                <w:sz w:val="16"/>
                <w:szCs w:val="16"/>
              </w:rPr>
            </w:pPr>
            <w:r w:rsidRPr="00E75623">
              <w:rPr>
                <w:rFonts w:asciiTheme="minorHAnsi" w:hAnsiTheme="minorHAnsi" w:cstheme="minorHAnsi"/>
                <w:color w:val="auto"/>
                <w:sz w:val="16"/>
                <w:szCs w:val="16"/>
              </w:rPr>
              <w:t xml:space="preserve">Infrastruktur Dasar </w:t>
            </w:r>
          </w:p>
        </w:tc>
        <w:tc>
          <w:tcPr>
            <w:tcW w:w="2517" w:type="dxa"/>
          </w:tcPr>
          <w:p w:rsidR="007B77B4" w:rsidRPr="00E75623" w:rsidRDefault="007B77B4" w:rsidP="00E75623">
            <w:pPr>
              <w:pStyle w:val="Default"/>
              <w:spacing w:line="276" w:lineRule="auto"/>
              <w:jc w:val="both"/>
              <w:rPr>
                <w:rFonts w:asciiTheme="minorHAnsi" w:hAnsiTheme="minorHAnsi" w:cstheme="minorHAnsi"/>
                <w:color w:val="auto"/>
                <w:sz w:val="16"/>
                <w:szCs w:val="16"/>
              </w:rPr>
            </w:pPr>
            <w:r w:rsidRPr="00E75623">
              <w:rPr>
                <w:rFonts w:asciiTheme="minorHAnsi" w:hAnsiTheme="minorHAnsi" w:cstheme="minorHAnsi"/>
                <w:color w:val="auto"/>
                <w:sz w:val="16"/>
                <w:szCs w:val="16"/>
              </w:rPr>
              <w:t xml:space="preserve">Ketentuan ketersedian infrastruktur dasar pada Lahan Pertanian Pangan Berkelanjutan diatur sebagai berikut: </w:t>
            </w:r>
          </w:p>
          <w:p w:rsidR="00935059" w:rsidRPr="00E75623" w:rsidRDefault="007B77B4" w:rsidP="00E75623">
            <w:pPr>
              <w:pStyle w:val="Default"/>
              <w:numPr>
                <w:ilvl w:val="0"/>
                <w:numId w:val="15"/>
              </w:numPr>
              <w:spacing w:line="276" w:lineRule="auto"/>
              <w:ind w:left="176" w:hanging="176"/>
              <w:jc w:val="both"/>
              <w:rPr>
                <w:rFonts w:asciiTheme="minorHAnsi" w:hAnsiTheme="minorHAnsi" w:cstheme="minorHAnsi"/>
                <w:color w:val="auto"/>
                <w:sz w:val="16"/>
                <w:szCs w:val="16"/>
              </w:rPr>
            </w:pPr>
            <w:r w:rsidRPr="00E75623">
              <w:rPr>
                <w:rFonts w:asciiTheme="minorHAnsi" w:hAnsiTheme="minorHAnsi" w:cstheme="minorHAnsi"/>
                <w:color w:val="auto"/>
                <w:sz w:val="16"/>
                <w:szCs w:val="16"/>
              </w:rPr>
              <w:t xml:space="preserve">Ketentuan jaringan irigasi diatur berdasarkan jenis Lahan Pertanian Pangan Berkelanjutan. </w:t>
            </w:r>
          </w:p>
          <w:p w:rsidR="00935059" w:rsidRPr="00E75623" w:rsidRDefault="007B77B4" w:rsidP="00E75623">
            <w:pPr>
              <w:pStyle w:val="Default"/>
              <w:numPr>
                <w:ilvl w:val="0"/>
                <w:numId w:val="15"/>
              </w:numPr>
              <w:spacing w:line="276" w:lineRule="auto"/>
              <w:ind w:left="176" w:hanging="176"/>
              <w:jc w:val="both"/>
              <w:rPr>
                <w:rFonts w:asciiTheme="minorHAnsi" w:hAnsiTheme="minorHAnsi" w:cstheme="minorHAnsi"/>
                <w:color w:val="auto"/>
                <w:sz w:val="16"/>
                <w:szCs w:val="16"/>
              </w:rPr>
            </w:pPr>
            <w:r w:rsidRPr="00E75623">
              <w:rPr>
                <w:rFonts w:asciiTheme="minorHAnsi" w:hAnsiTheme="minorHAnsi" w:cstheme="minorHAnsi"/>
                <w:color w:val="auto"/>
                <w:sz w:val="16"/>
                <w:szCs w:val="16"/>
              </w:rPr>
              <w:t xml:space="preserve">Dalam hal jenis Lahan Pertanian Pangan Berkelanjutan merupakan lahan beririgasi maka harus tersedia jaringan irigasi tersier dan/atau rencana pembangunan jaringan tersier. </w:t>
            </w:r>
          </w:p>
          <w:p w:rsidR="00935059" w:rsidRPr="00E75623" w:rsidRDefault="007B77B4" w:rsidP="00E75623">
            <w:pPr>
              <w:pStyle w:val="Default"/>
              <w:numPr>
                <w:ilvl w:val="0"/>
                <w:numId w:val="15"/>
              </w:numPr>
              <w:spacing w:line="276" w:lineRule="auto"/>
              <w:ind w:left="176" w:hanging="176"/>
              <w:jc w:val="both"/>
              <w:rPr>
                <w:rFonts w:asciiTheme="minorHAnsi" w:hAnsiTheme="minorHAnsi" w:cstheme="minorHAnsi"/>
                <w:color w:val="auto"/>
                <w:sz w:val="16"/>
                <w:szCs w:val="16"/>
              </w:rPr>
            </w:pPr>
            <w:r w:rsidRPr="00E75623">
              <w:rPr>
                <w:rFonts w:asciiTheme="minorHAnsi" w:hAnsiTheme="minorHAnsi" w:cstheme="minorHAnsi"/>
                <w:color w:val="auto"/>
                <w:sz w:val="16"/>
                <w:szCs w:val="16"/>
              </w:rPr>
              <w:lastRenderedPageBreak/>
              <w:t xml:space="preserve">Dalam hal jenis Lahan Pertanian Pangan Berkelanjutan merupakan lahan rawa pasang surut/lebak maka harus tersedia jaringan drainase primer dan sekunder dan/atau telah tersedia rencana jaringan drainase tersier. </w:t>
            </w:r>
          </w:p>
          <w:p w:rsidR="00935059" w:rsidRPr="00E75623" w:rsidRDefault="007B77B4" w:rsidP="00E75623">
            <w:pPr>
              <w:pStyle w:val="Default"/>
              <w:numPr>
                <w:ilvl w:val="0"/>
                <w:numId w:val="15"/>
              </w:numPr>
              <w:spacing w:line="276" w:lineRule="auto"/>
              <w:ind w:left="176" w:hanging="176"/>
              <w:jc w:val="both"/>
              <w:rPr>
                <w:rFonts w:asciiTheme="minorHAnsi" w:hAnsiTheme="minorHAnsi" w:cstheme="minorHAnsi"/>
                <w:color w:val="auto"/>
                <w:sz w:val="16"/>
                <w:szCs w:val="16"/>
              </w:rPr>
            </w:pPr>
            <w:r w:rsidRPr="00E75623">
              <w:rPr>
                <w:rFonts w:asciiTheme="minorHAnsi" w:hAnsiTheme="minorHAnsi" w:cstheme="minorHAnsi"/>
                <w:color w:val="auto"/>
                <w:sz w:val="16"/>
                <w:szCs w:val="16"/>
              </w:rPr>
              <w:t xml:space="preserve">Dalam hal Lahan Pertanian Pangan Berkelanjutan merupakan lahan tidak beririgasi maka harus tersedia rencana pembangunan irigasi air </w:t>
            </w:r>
            <w:r w:rsidR="00935059" w:rsidRPr="00E75623">
              <w:rPr>
                <w:rFonts w:asciiTheme="minorHAnsi" w:hAnsiTheme="minorHAnsi" w:cstheme="minorHAnsi"/>
                <w:color w:val="auto"/>
                <w:sz w:val="16"/>
                <w:szCs w:val="16"/>
              </w:rPr>
              <w:t xml:space="preserve">permukaan dan/atau air bawah tanah. </w:t>
            </w:r>
          </w:p>
          <w:p w:rsidR="00935059" w:rsidRPr="00E75623" w:rsidRDefault="00935059" w:rsidP="00E75623">
            <w:pPr>
              <w:pStyle w:val="Default"/>
              <w:numPr>
                <w:ilvl w:val="0"/>
                <w:numId w:val="15"/>
              </w:numPr>
              <w:spacing w:line="276" w:lineRule="auto"/>
              <w:ind w:left="176" w:hanging="176"/>
              <w:jc w:val="both"/>
              <w:rPr>
                <w:rFonts w:asciiTheme="minorHAnsi" w:hAnsiTheme="minorHAnsi" w:cstheme="minorHAnsi"/>
                <w:color w:val="auto"/>
                <w:sz w:val="16"/>
                <w:szCs w:val="16"/>
              </w:rPr>
            </w:pPr>
            <w:r w:rsidRPr="00E75623">
              <w:rPr>
                <w:rFonts w:asciiTheme="minorHAnsi" w:hAnsiTheme="minorHAnsi" w:cstheme="minorHAnsi"/>
                <w:color w:val="auto"/>
                <w:sz w:val="16"/>
                <w:szCs w:val="16"/>
              </w:rPr>
              <w:t xml:space="preserve">Tersedia akses jalan dan jembatan yang dapat digunakan sebagai sarana transportasi sarana prasarana dan hasil pertanian. </w:t>
            </w:r>
          </w:p>
        </w:tc>
      </w:tr>
      <w:tr w:rsidR="00935059" w:rsidRPr="00E75623" w:rsidTr="009621AD">
        <w:trPr>
          <w:trHeight w:val="420"/>
        </w:trPr>
        <w:tc>
          <w:tcPr>
            <w:tcW w:w="426" w:type="dxa"/>
          </w:tcPr>
          <w:p w:rsidR="00935059" w:rsidRPr="00E75623" w:rsidRDefault="00935059" w:rsidP="00E75623">
            <w:pPr>
              <w:pStyle w:val="Default"/>
              <w:spacing w:line="276" w:lineRule="auto"/>
              <w:jc w:val="center"/>
              <w:rPr>
                <w:rFonts w:asciiTheme="minorHAnsi" w:hAnsiTheme="minorHAnsi" w:cstheme="minorHAnsi"/>
                <w:color w:val="auto"/>
                <w:sz w:val="16"/>
                <w:szCs w:val="16"/>
              </w:rPr>
            </w:pPr>
            <w:r w:rsidRPr="00E75623">
              <w:rPr>
                <w:rFonts w:asciiTheme="minorHAnsi" w:hAnsiTheme="minorHAnsi" w:cstheme="minorHAnsi"/>
                <w:color w:val="auto"/>
                <w:sz w:val="16"/>
                <w:szCs w:val="16"/>
              </w:rPr>
              <w:t>3.</w:t>
            </w:r>
          </w:p>
        </w:tc>
        <w:tc>
          <w:tcPr>
            <w:tcW w:w="1134" w:type="dxa"/>
          </w:tcPr>
          <w:p w:rsidR="00935059" w:rsidRPr="00E75623" w:rsidRDefault="00935059" w:rsidP="00E75623">
            <w:pPr>
              <w:pStyle w:val="Default"/>
              <w:spacing w:line="276" w:lineRule="auto"/>
              <w:jc w:val="both"/>
              <w:rPr>
                <w:rFonts w:asciiTheme="minorHAnsi" w:hAnsiTheme="minorHAnsi" w:cstheme="minorHAnsi"/>
                <w:color w:val="auto"/>
                <w:sz w:val="16"/>
                <w:szCs w:val="16"/>
              </w:rPr>
            </w:pPr>
            <w:r w:rsidRPr="00E75623">
              <w:rPr>
                <w:rFonts w:asciiTheme="minorHAnsi" w:hAnsiTheme="minorHAnsi" w:cstheme="minorHAnsi"/>
                <w:color w:val="auto"/>
                <w:sz w:val="16"/>
                <w:szCs w:val="16"/>
              </w:rPr>
              <w:t xml:space="preserve">Dimanfaatkan sebagai Lahan Pertanian Pangan </w:t>
            </w:r>
          </w:p>
          <w:p w:rsidR="00935059" w:rsidRPr="00E75623" w:rsidRDefault="00935059" w:rsidP="00E75623">
            <w:pPr>
              <w:pStyle w:val="Default"/>
              <w:spacing w:line="276" w:lineRule="auto"/>
              <w:jc w:val="both"/>
              <w:rPr>
                <w:rFonts w:asciiTheme="minorHAnsi" w:hAnsiTheme="minorHAnsi" w:cstheme="minorHAnsi"/>
                <w:color w:val="auto"/>
                <w:sz w:val="16"/>
                <w:szCs w:val="16"/>
              </w:rPr>
            </w:pPr>
          </w:p>
        </w:tc>
        <w:tc>
          <w:tcPr>
            <w:tcW w:w="2517" w:type="dxa"/>
          </w:tcPr>
          <w:p w:rsidR="00935059" w:rsidRPr="00E75623" w:rsidRDefault="00935059" w:rsidP="00E75623">
            <w:pPr>
              <w:pStyle w:val="Default"/>
              <w:numPr>
                <w:ilvl w:val="0"/>
                <w:numId w:val="16"/>
              </w:numPr>
              <w:spacing w:line="276" w:lineRule="auto"/>
              <w:ind w:left="176" w:hanging="176"/>
              <w:jc w:val="both"/>
              <w:rPr>
                <w:rFonts w:asciiTheme="minorHAnsi" w:hAnsiTheme="minorHAnsi" w:cstheme="minorHAnsi"/>
                <w:color w:val="auto"/>
                <w:sz w:val="16"/>
                <w:szCs w:val="16"/>
              </w:rPr>
            </w:pPr>
            <w:r w:rsidRPr="00E75623">
              <w:rPr>
                <w:rFonts w:asciiTheme="minorHAnsi" w:hAnsiTheme="minorHAnsi" w:cstheme="minorHAnsi"/>
                <w:color w:val="auto"/>
                <w:sz w:val="16"/>
                <w:szCs w:val="16"/>
              </w:rPr>
              <w:t>Diukur dengan besaran produktivitas, intensitas pertanaman.</w:t>
            </w:r>
          </w:p>
          <w:p w:rsidR="00935059" w:rsidRPr="00E75623" w:rsidRDefault="00935059" w:rsidP="00E75623">
            <w:pPr>
              <w:pStyle w:val="Default"/>
              <w:numPr>
                <w:ilvl w:val="0"/>
                <w:numId w:val="16"/>
              </w:numPr>
              <w:spacing w:line="276" w:lineRule="auto"/>
              <w:ind w:left="176" w:hanging="176"/>
              <w:jc w:val="both"/>
              <w:rPr>
                <w:rFonts w:asciiTheme="minorHAnsi" w:hAnsiTheme="minorHAnsi" w:cstheme="minorHAnsi"/>
                <w:color w:val="auto"/>
                <w:sz w:val="16"/>
                <w:szCs w:val="16"/>
              </w:rPr>
            </w:pPr>
            <w:r w:rsidRPr="00E75623">
              <w:rPr>
                <w:rFonts w:asciiTheme="minorHAnsi" w:hAnsiTheme="minorHAnsi" w:cstheme="minorHAnsi"/>
                <w:color w:val="auto"/>
                <w:sz w:val="16"/>
                <w:szCs w:val="16"/>
              </w:rPr>
              <w:t xml:space="preserve">Produktivitas minimal Lahan Pertanian Pangan Berkelanjutan yang merupakan lahan beririgasi, masing-masing komoditas pangan pokok adalah sebagai berikut: Padi 3 ton/ha </w:t>
            </w:r>
          </w:p>
          <w:p w:rsidR="00935059" w:rsidRPr="00E75623" w:rsidRDefault="00935059" w:rsidP="00E75623">
            <w:pPr>
              <w:pStyle w:val="Default"/>
              <w:numPr>
                <w:ilvl w:val="0"/>
                <w:numId w:val="16"/>
              </w:numPr>
              <w:spacing w:line="276" w:lineRule="auto"/>
              <w:ind w:left="176" w:hanging="176"/>
              <w:jc w:val="both"/>
              <w:rPr>
                <w:rFonts w:asciiTheme="minorHAnsi" w:hAnsiTheme="minorHAnsi" w:cstheme="minorHAnsi"/>
                <w:color w:val="auto"/>
                <w:sz w:val="16"/>
                <w:szCs w:val="16"/>
              </w:rPr>
            </w:pPr>
            <w:r w:rsidRPr="00E75623">
              <w:rPr>
                <w:rFonts w:asciiTheme="minorHAnsi" w:hAnsiTheme="minorHAnsi" w:cstheme="minorHAnsi"/>
                <w:color w:val="auto"/>
                <w:sz w:val="16"/>
                <w:szCs w:val="16"/>
              </w:rPr>
              <w:t xml:space="preserve">Produktivitas minimal Lahan Pertanian Pangan Berkelanjutan yang merupakan lahan rawa pasang surut/lebak, masing-masing komoditas pangan pokok adalah sebagai berikut: Padi 2 ton/ha </w:t>
            </w:r>
          </w:p>
          <w:p w:rsidR="00935059" w:rsidRPr="00E75623" w:rsidRDefault="00935059" w:rsidP="00E75623">
            <w:pPr>
              <w:pStyle w:val="Default"/>
              <w:numPr>
                <w:ilvl w:val="0"/>
                <w:numId w:val="16"/>
              </w:numPr>
              <w:spacing w:line="276" w:lineRule="auto"/>
              <w:ind w:left="176" w:hanging="176"/>
              <w:jc w:val="both"/>
              <w:rPr>
                <w:rFonts w:asciiTheme="minorHAnsi" w:hAnsiTheme="minorHAnsi" w:cstheme="minorHAnsi"/>
                <w:color w:val="auto"/>
                <w:sz w:val="16"/>
                <w:szCs w:val="16"/>
              </w:rPr>
            </w:pPr>
            <w:r w:rsidRPr="00E75623">
              <w:rPr>
                <w:rFonts w:asciiTheme="minorHAnsi" w:hAnsiTheme="minorHAnsi" w:cstheme="minorHAnsi"/>
                <w:color w:val="auto"/>
                <w:sz w:val="16"/>
                <w:szCs w:val="16"/>
              </w:rPr>
              <w:t xml:space="preserve">Produktivitas minimal Lahan Pertanian Pangan Berkelanjutan yang merupakan lahan tidak beririgasi, masing-masing komoditas pangan pokok adalah sebagai berikut: Padi 2 ton/ha </w:t>
            </w:r>
          </w:p>
          <w:p w:rsidR="00935059" w:rsidRPr="00E75623" w:rsidRDefault="00935059" w:rsidP="00E75623">
            <w:pPr>
              <w:pStyle w:val="Default"/>
              <w:numPr>
                <w:ilvl w:val="0"/>
                <w:numId w:val="16"/>
              </w:numPr>
              <w:spacing w:line="276" w:lineRule="auto"/>
              <w:ind w:left="176" w:hanging="176"/>
              <w:jc w:val="both"/>
              <w:rPr>
                <w:rFonts w:asciiTheme="minorHAnsi" w:hAnsiTheme="minorHAnsi" w:cstheme="minorHAnsi"/>
                <w:color w:val="auto"/>
                <w:sz w:val="16"/>
                <w:szCs w:val="16"/>
              </w:rPr>
            </w:pPr>
            <w:r w:rsidRPr="00E75623">
              <w:rPr>
                <w:rFonts w:asciiTheme="minorHAnsi" w:hAnsiTheme="minorHAnsi" w:cstheme="minorHAnsi"/>
                <w:color w:val="auto"/>
                <w:sz w:val="16"/>
                <w:szCs w:val="16"/>
              </w:rPr>
              <w:t xml:space="preserve">Intensitas pertanaman untuk tanaman pangan pokok semusim pada Lahan Pertanian Pangan Berkelanjutan baik di lahan beririgasi, lahan rawa pasang surut/lebak atau lahan beririgasi minimal 1 kali setahun. </w:t>
            </w:r>
          </w:p>
        </w:tc>
      </w:tr>
    </w:tbl>
    <w:p w:rsidR="007B77B4" w:rsidRPr="00E75623" w:rsidRDefault="004D69D7" w:rsidP="00E75623">
      <w:pPr>
        <w:spacing w:line="276" w:lineRule="auto"/>
        <w:ind w:left="0" w:firstLine="0"/>
        <w:jc w:val="both"/>
        <w:rPr>
          <w:rFonts w:asciiTheme="minorHAnsi" w:hAnsiTheme="minorHAnsi" w:cstheme="minorHAnsi"/>
          <w:i/>
        </w:rPr>
      </w:pPr>
      <w:r w:rsidRPr="00E75623">
        <w:rPr>
          <w:rFonts w:asciiTheme="minorHAnsi" w:hAnsiTheme="minorHAnsi" w:cstheme="minorHAnsi"/>
          <w:i/>
        </w:rPr>
        <w:t xml:space="preserve">Sumber : </w:t>
      </w:r>
      <w:r w:rsidRPr="00E75623">
        <w:rPr>
          <w:rFonts w:asciiTheme="minorHAnsi" w:hAnsiTheme="minorHAnsi" w:cstheme="minorHAnsi"/>
          <w:i/>
          <w:iCs/>
        </w:rPr>
        <w:t>Peraturan Menteri Pertanian Nomor 7 Tahun 2012</w:t>
      </w:r>
    </w:p>
    <w:p w:rsidR="00B84DD2" w:rsidRPr="00E75623" w:rsidRDefault="00B84DD2" w:rsidP="00E75623">
      <w:pPr>
        <w:spacing w:line="276" w:lineRule="auto"/>
        <w:ind w:left="0" w:firstLine="567"/>
        <w:jc w:val="both"/>
        <w:rPr>
          <w:rFonts w:asciiTheme="minorHAnsi" w:hAnsiTheme="minorHAnsi" w:cstheme="minorHAnsi"/>
        </w:rPr>
      </w:pPr>
    </w:p>
    <w:p w:rsidR="00251838" w:rsidRPr="00E75623" w:rsidRDefault="00251838" w:rsidP="00E75623">
      <w:pPr>
        <w:spacing w:line="276" w:lineRule="auto"/>
        <w:ind w:left="0" w:firstLine="567"/>
        <w:jc w:val="both"/>
        <w:rPr>
          <w:rFonts w:asciiTheme="minorHAnsi" w:hAnsiTheme="minorHAnsi" w:cstheme="minorHAnsi"/>
        </w:rPr>
      </w:pPr>
      <w:r w:rsidRPr="00E75623">
        <w:rPr>
          <w:rFonts w:asciiTheme="minorHAnsi" w:hAnsiTheme="minorHAnsi" w:cstheme="minorHAnsi"/>
        </w:rPr>
        <w:t xml:space="preserve">KP2B selanjutnya perlu menjadi bagian integral Rencana Tata Ruang Wilayah Kabupaten, sedangkan LP2B dan </w:t>
      </w:r>
      <w:r w:rsidRPr="00E75623">
        <w:rPr>
          <w:rFonts w:asciiTheme="minorHAnsi" w:hAnsiTheme="minorHAnsi" w:cstheme="minorHAnsi"/>
        </w:rPr>
        <w:lastRenderedPageBreak/>
        <w:t>LC2B diintegrasikan dalam Rencana Tata Ruang rinci. Dalam perundangan ini juga dinyatakan lahan pertanian pangan yang akan dilindungi bisa menjadi bagian kawasan maupun membentang di luar kawasan. Saat ini pemerintah kabupaten/kota menjadi perintis upaya penyelamatan sawah. Hingga No</w:t>
      </w:r>
      <w:r w:rsidR="00C52367" w:rsidRPr="00E75623">
        <w:rPr>
          <w:rFonts w:asciiTheme="minorHAnsi" w:hAnsiTheme="minorHAnsi" w:cstheme="minorHAnsi"/>
        </w:rPr>
        <w:t>v</w:t>
      </w:r>
      <w:r w:rsidRPr="00E75623">
        <w:rPr>
          <w:rFonts w:asciiTheme="minorHAnsi" w:hAnsiTheme="minorHAnsi" w:cstheme="minorHAnsi"/>
        </w:rPr>
        <w:t xml:space="preserve">ember 2013 dokumen RTRW Kabupaten/kota yang telah diperdakan mencapai 310 Kab/ Kota (63,14 %) yang belum 181 Kab/ Kota (36,86%) dan 107 Kab/ Kota diantaranya telah menetapkan luas LP2B di dalam Perda Tata Ruangnya. Luasan lahan LP2B yang sudah ditetap dalam RTRW seluas 3.089.872 ha, sedangkan luas lahan sawah hasil audit Kementerian Pertanian seluas 8.132.642 ha </w:t>
      </w:r>
      <w:r w:rsidRPr="00E75623">
        <w:rPr>
          <w:rFonts w:asciiTheme="minorHAnsi" w:hAnsiTheme="minorHAnsi" w:cstheme="minorHAnsi"/>
          <w:iCs/>
        </w:rPr>
        <w:t>(</w:t>
      </w:r>
      <w:r w:rsidR="00F56006" w:rsidRPr="00E75623">
        <w:rPr>
          <w:rFonts w:asciiTheme="minorHAnsi" w:hAnsiTheme="minorHAnsi" w:cstheme="minorHAnsi"/>
          <w:iCs/>
        </w:rPr>
        <w:t>Kementan</w:t>
      </w:r>
      <w:r w:rsidRPr="00E75623">
        <w:rPr>
          <w:rFonts w:asciiTheme="minorHAnsi" w:hAnsiTheme="minorHAnsi" w:cstheme="minorHAnsi"/>
          <w:iCs/>
        </w:rPr>
        <w:t>, 2013)</w:t>
      </w:r>
      <w:r w:rsidRPr="00E75623">
        <w:rPr>
          <w:rFonts w:asciiTheme="minorHAnsi" w:hAnsiTheme="minorHAnsi" w:cstheme="minorHAnsi"/>
        </w:rPr>
        <w:t>.</w:t>
      </w:r>
    </w:p>
    <w:p w:rsidR="00837253" w:rsidRPr="00E75623" w:rsidRDefault="00837253" w:rsidP="00E75623">
      <w:pPr>
        <w:spacing w:line="276" w:lineRule="auto"/>
        <w:ind w:left="0" w:firstLine="567"/>
        <w:jc w:val="both"/>
        <w:rPr>
          <w:rFonts w:asciiTheme="minorHAnsi" w:hAnsiTheme="minorHAnsi" w:cstheme="minorHAnsi"/>
        </w:rPr>
      </w:pPr>
    </w:p>
    <w:p w:rsidR="00092AF7" w:rsidRPr="00E75623" w:rsidRDefault="00092AF7" w:rsidP="0091604C">
      <w:pPr>
        <w:pStyle w:val="ListParagraph"/>
        <w:autoSpaceDE w:val="0"/>
        <w:autoSpaceDN w:val="0"/>
        <w:adjustRightInd w:val="0"/>
        <w:spacing w:line="276" w:lineRule="auto"/>
        <w:ind w:left="0" w:firstLine="0"/>
        <w:jc w:val="both"/>
        <w:rPr>
          <w:rFonts w:asciiTheme="minorHAnsi" w:hAnsiTheme="minorHAnsi" w:cstheme="minorHAnsi"/>
          <w:b/>
        </w:rPr>
      </w:pPr>
      <w:r w:rsidRPr="00E75623">
        <w:rPr>
          <w:rFonts w:asciiTheme="minorHAnsi" w:hAnsiTheme="minorHAnsi" w:cstheme="minorHAnsi"/>
          <w:b/>
        </w:rPr>
        <w:t>METODE PENELITIAN</w:t>
      </w:r>
    </w:p>
    <w:p w:rsidR="00D1377A" w:rsidRPr="00E75623" w:rsidRDefault="00DD5369" w:rsidP="00E75623">
      <w:pPr>
        <w:pStyle w:val="ListParagraph"/>
        <w:autoSpaceDE w:val="0"/>
        <w:autoSpaceDN w:val="0"/>
        <w:adjustRightInd w:val="0"/>
        <w:spacing w:line="276" w:lineRule="auto"/>
        <w:ind w:left="0" w:firstLine="567"/>
        <w:jc w:val="both"/>
        <w:rPr>
          <w:rFonts w:asciiTheme="minorHAnsi" w:hAnsiTheme="minorHAnsi" w:cstheme="minorHAnsi"/>
        </w:rPr>
      </w:pPr>
      <w:r w:rsidRPr="00E75623">
        <w:rPr>
          <w:rFonts w:asciiTheme="minorHAnsi" w:hAnsiTheme="minorHAnsi" w:cstheme="minorHAnsi"/>
        </w:rPr>
        <w:t xml:space="preserve">Metode penelitian menggambarkan tahapan yang akan dilakukan </w:t>
      </w:r>
      <w:r w:rsidR="00B23AF8" w:rsidRPr="00E75623">
        <w:rPr>
          <w:rFonts w:asciiTheme="minorHAnsi" w:hAnsiTheme="minorHAnsi" w:cstheme="minorHAnsi"/>
        </w:rPr>
        <w:t xml:space="preserve">setidaknya </w:t>
      </w:r>
      <w:r w:rsidRPr="00E75623">
        <w:rPr>
          <w:rFonts w:asciiTheme="minorHAnsi" w:hAnsiTheme="minorHAnsi" w:cstheme="minorHAnsi"/>
        </w:rPr>
        <w:t>meliputi lokasi penelitian, populasi, sampel, jenis data, instrumen, teknik pengolahan data serta bagian relevan</w:t>
      </w:r>
      <w:r w:rsidR="00B23AF8" w:rsidRPr="00E75623">
        <w:rPr>
          <w:rFonts w:asciiTheme="minorHAnsi" w:hAnsiTheme="minorHAnsi" w:cstheme="minorHAnsi"/>
        </w:rPr>
        <w:t xml:space="preserve"> lainya</w:t>
      </w:r>
      <w:r w:rsidRPr="00E75623">
        <w:rPr>
          <w:rFonts w:asciiTheme="minorHAnsi" w:hAnsiTheme="minorHAnsi" w:cstheme="minorHAnsi"/>
        </w:rPr>
        <w:t xml:space="preserve">. </w:t>
      </w:r>
      <w:r w:rsidR="009C517D" w:rsidRPr="00E75623">
        <w:rPr>
          <w:rFonts w:asciiTheme="minorHAnsi" w:hAnsiTheme="minorHAnsi" w:cstheme="minorHAnsi"/>
        </w:rPr>
        <w:t>Metode merupakan pokok</w:t>
      </w:r>
      <w:r w:rsidR="00D1377A" w:rsidRPr="00E75623">
        <w:rPr>
          <w:rFonts w:asciiTheme="minorHAnsi" w:hAnsiTheme="minorHAnsi" w:cstheme="minorHAnsi"/>
        </w:rPr>
        <w:t xml:space="preserve"> yang tidak dapat terpisahkan di dalam penelitian ilmiah. Sebab, hal ini akan membawa pengaruh pada hasil penelitian. </w:t>
      </w:r>
      <w:r w:rsidR="009C517D" w:rsidRPr="00E75623">
        <w:rPr>
          <w:rFonts w:asciiTheme="minorHAnsi" w:hAnsiTheme="minorHAnsi" w:cstheme="minorHAnsi"/>
        </w:rPr>
        <w:t>Penjelasan s</w:t>
      </w:r>
      <w:r w:rsidR="00D1377A" w:rsidRPr="00E75623">
        <w:rPr>
          <w:rFonts w:asciiTheme="minorHAnsi" w:hAnsiTheme="minorHAnsi" w:cstheme="minorHAnsi"/>
        </w:rPr>
        <w:t>elanjutnya dapat dilihat pada bagian-bagian berikut</w:t>
      </w:r>
      <w:r w:rsidR="009C517D" w:rsidRPr="00E75623">
        <w:rPr>
          <w:rFonts w:asciiTheme="minorHAnsi" w:hAnsiTheme="minorHAnsi" w:cstheme="minorHAnsi"/>
        </w:rPr>
        <w:t xml:space="preserve"> ini</w:t>
      </w:r>
      <w:r w:rsidR="00D1377A" w:rsidRPr="00E75623">
        <w:rPr>
          <w:rFonts w:asciiTheme="minorHAnsi" w:hAnsiTheme="minorHAnsi" w:cstheme="minorHAnsi"/>
        </w:rPr>
        <w:t>.</w:t>
      </w:r>
    </w:p>
    <w:p w:rsidR="00E061B3" w:rsidRPr="00E75623" w:rsidRDefault="00E061B3" w:rsidP="00E75623">
      <w:pPr>
        <w:pStyle w:val="ListParagraph"/>
        <w:autoSpaceDE w:val="0"/>
        <w:autoSpaceDN w:val="0"/>
        <w:adjustRightInd w:val="0"/>
        <w:spacing w:line="276" w:lineRule="auto"/>
        <w:ind w:left="0" w:firstLine="567"/>
        <w:jc w:val="both"/>
        <w:rPr>
          <w:rFonts w:asciiTheme="minorHAnsi" w:hAnsiTheme="minorHAnsi" w:cstheme="minorHAnsi"/>
        </w:rPr>
      </w:pPr>
    </w:p>
    <w:p w:rsidR="00F239EC" w:rsidRPr="00E75623" w:rsidRDefault="00F239EC" w:rsidP="0091604C">
      <w:pPr>
        <w:pStyle w:val="ListParagraph"/>
        <w:autoSpaceDE w:val="0"/>
        <w:autoSpaceDN w:val="0"/>
        <w:adjustRightInd w:val="0"/>
        <w:spacing w:line="276" w:lineRule="auto"/>
        <w:ind w:left="0" w:firstLine="0"/>
        <w:jc w:val="both"/>
        <w:rPr>
          <w:rFonts w:asciiTheme="minorHAnsi" w:hAnsiTheme="minorHAnsi" w:cstheme="minorHAnsi"/>
          <w:b/>
        </w:rPr>
      </w:pPr>
      <w:r w:rsidRPr="00E75623">
        <w:rPr>
          <w:rFonts w:asciiTheme="minorHAnsi" w:hAnsiTheme="minorHAnsi" w:cstheme="minorHAnsi"/>
          <w:b/>
        </w:rPr>
        <w:t>Lokasi dan Waktu</w:t>
      </w:r>
    </w:p>
    <w:p w:rsidR="00123DAD" w:rsidRPr="00E75623" w:rsidRDefault="00B23AF8" w:rsidP="00E75623">
      <w:pPr>
        <w:pStyle w:val="ListParagraph"/>
        <w:autoSpaceDE w:val="0"/>
        <w:autoSpaceDN w:val="0"/>
        <w:adjustRightInd w:val="0"/>
        <w:spacing w:line="276" w:lineRule="auto"/>
        <w:ind w:left="0" w:firstLine="567"/>
        <w:jc w:val="both"/>
        <w:rPr>
          <w:rFonts w:asciiTheme="minorHAnsi" w:hAnsiTheme="minorHAnsi" w:cstheme="minorHAnsi"/>
        </w:rPr>
      </w:pPr>
      <w:r w:rsidRPr="00E75623">
        <w:rPr>
          <w:rFonts w:asciiTheme="minorHAnsi" w:hAnsiTheme="minorHAnsi" w:cstheme="minorHAnsi"/>
        </w:rPr>
        <w:t>Lokasi penelitian dilakukan di Kabupaten Sumedang Provinsi Jawa Barat yang meliputi 26 kecamatan dan 276 desa dengan luas 1. 522, 21 Km². Sedangkan waktu penelitian dilaksanakan pada tanggal 25 sampai 28 April 2016 (efektifitas 3 hari).</w:t>
      </w:r>
    </w:p>
    <w:p w:rsidR="00F239EC" w:rsidRPr="00E75623" w:rsidRDefault="00F239EC" w:rsidP="0091604C">
      <w:pPr>
        <w:pStyle w:val="ListParagraph"/>
        <w:autoSpaceDE w:val="0"/>
        <w:autoSpaceDN w:val="0"/>
        <w:adjustRightInd w:val="0"/>
        <w:spacing w:line="276" w:lineRule="auto"/>
        <w:ind w:left="0" w:firstLine="0"/>
        <w:jc w:val="both"/>
        <w:rPr>
          <w:rFonts w:asciiTheme="minorHAnsi" w:hAnsiTheme="minorHAnsi" w:cstheme="minorHAnsi"/>
          <w:b/>
        </w:rPr>
      </w:pPr>
      <w:r w:rsidRPr="00E75623">
        <w:rPr>
          <w:rFonts w:asciiTheme="minorHAnsi" w:hAnsiTheme="minorHAnsi" w:cstheme="minorHAnsi"/>
          <w:b/>
        </w:rPr>
        <w:lastRenderedPageBreak/>
        <w:t xml:space="preserve">Populasi dan Sampel </w:t>
      </w:r>
    </w:p>
    <w:p w:rsidR="00123DAD" w:rsidRPr="00E75623" w:rsidRDefault="00B23AF8" w:rsidP="00E75623">
      <w:pPr>
        <w:pStyle w:val="ListParagraph"/>
        <w:autoSpaceDE w:val="0"/>
        <w:autoSpaceDN w:val="0"/>
        <w:adjustRightInd w:val="0"/>
        <w:spacing w:line="276" w:lineRule="auto"/>
        <w:ind w:left="0" w:firstLine="567"/>
        <w:jc w:val="both"/>
        <w:rPr>
          <w:rFonts w:asciiTheme="minorHAnsi" w:hAnsiTheme="minorHAnsi" w:cstheme="minorHAnsi"/>
        </w:rPr>
      </w:pPr>
      <w:r w:rsidRPr="00E75623">
        <w:rPr>
          <w:rFonts w:asciiTheme="minorHAnsi" w:hAnsiTheme="minorHAnsi" w:cstheme="minorHAnsi"/>
        </w:rPr>
        <w:t>Populasi dalam penelitian ini yaitu Kabupaten Sumedang dengan sampel area (luasan). Sampel di pilih berdasarkan penggunaan lahan sawah untuk pertanian pengan berkelanjutan.</w:t>
      </w:r>
    </w:p>
    <w:p w:rsidR="00123DAD" w:rsidRPr="00E75623" w:rsidRDefault="00123DAD" w:rsidP="00E75623">
      <w:pPr>
        <w:pStyle w:val="ListParagraph"/>
        <w:autoSpaceDE w:val="0"/>
        <w:autoSpaceDN w:val="0"/>
        <w:adjustRightInd w:val="0"/>
        <w:spacing w:line="276" w:lineRule="auto"/>
        <w:ind w:left="567" w:firstLine="0"/>
        <w:jc w:val="both"/>
        <w:rPr>
          <w:rFonts w:asciiTheme="minorHAnsi" w:hAnsiTheme="minorHAnsi" w:cstheme="minorHAnsi"/>
          <w:b/>
        </w:rPr>
      </w:pPr>
    </w:p>
    <w:p w:rsidR="00123DAD" w:rsidRPr="00E75623" w:rsidRDefault="00F239EC" w:rsidP="0091604C">
      <w:pPr>
        <w:pStyle w:val="ListParagraph"/>
        <w:autoSpaceDE w:val="0"/>
        <w:autoSpaceDN w:val="0"/>
        <w:adjustRightInd w:val="0"/>
        <w:spacing w:line="276" w:lineRule="auto"/>
        <w:ind w:left="0" w:firstLine="0"/>
        <w:jc w:val="both"/>
        <w:rPr>
          <w:rFonts w:asciiTheme="minorHAnsi" w:hAnsiTheme="minorHAnsi" w:cstheme="minorHAnsi"/>
          <w:b/>
        </w:rPr>
      </w:pPr>
      <w:r w:rsidRPr="00E75623">
        <w:rPr>
          <w:rFonts w:asciiTheme="minorHAnsi" w:hAnsiTheme="minorHAnsi" w:cstheme="minorHAnsi"/>
          <w:b/>
        </w:rPr>
        <w:t>Jenis Data dan Instrumen</w:t>
      </w:r>
    </w:p>
    <w:p w:rsidR="00172CD4" w:rsidRPr="00E75623" w:rsidRDefault="00172CD4" w:rsidP="00E75623">
      <w:pPr>
        <w:pStyle w:val="ListParagraph"/>
        <w:autoSpaceDE w:val="0"/>
        <w:autoSpaceDN w:val="0"/>
        <w:adjustRightInd w:val="0"/>
        <w:spacing w:line="276" w:lineRule="auto"/>
        <w:ind w:left="0" w:firstLine="567"/>
        <w:jc w:val="both"/>
        <w:rPr>
          <w:rFonts w:asciiTheme="minorHAnsi" w:hAnsiTheme="minorHAnsi" w:cstheme="minorHAnsi"/>
        </w:rPr>
      </w:pPr>
      <w:r w:rsidRPr="00E75623">
        <w:rPr>
          <w:rFonts w:asciiTheme="minorHAnsi" w:hAnsiTheme="minorHAnsi" w:cstheme="minorHAnsi"/>
        </w:rPr>
        <w:t xml:space="preserve">Jenis data dalam penelitian ini terdiri dari data primer yang diperoleh melalui survei, pengolahan data dan pengukuran langsung di lapangan, yaitu : jumlah produksi padi sawah dan ladang tahun 2016, kebutuhan luas panen, dan kebutuhan pangan. Sedangkan data sekunder terdiri dari data-data instansi terkait seperti Badan Pusat Statistik, Kementerian Pertanian, Kementerian Agraria dan Tata Ruang serta penelusuran literatur; buku dan jurnal seperti: data jumlah penduduk, peraturan perundang-undangan, luas wilayah, Rupa Bumi Indonesia, LP2B 2012, dan batas administrasi. </w:t>
      </w:r>
    </w:p>
    <w:p w:rsidR="00172CD4" w:rsidRPr="00E75623" w:rsidRDefault="00172CD4" w:rsidP="00E75623">
      <w:pPr>
        <w:pStyle w:val="ListParagraph"/>
        <w:autoSpaceDE w:val="0"/>
        <w:autoSpaceDN w:val="0"/>
        <w:adjustRightInd w:val="0"/>
        <w:spacing w:line="276" w:lineRule="auto"/>
        <w:ind w:left="0" w:firstLine="567"/>
        <w:jc w:val="both"/>
        <w:rPr>
          <w:rFonts w:asciiTheme="minorHAnsi" w:hAnsiTheme="minorHAnsi" w:cstheme="minorHAnsi"/>
        </w:rPr>
      </w:pPr>
    </w:p>
    <w:p w:rsidR="00F239EC" w:rsidRPr="00E75623" w:rsidRDefault="00877B2C" w:rsidP="0091604C">
      <w:pPr>
        <w:pStyle w:val="ListParagraph"/>
        <w:autoSpaceDE w:val="0"/>
        <w:autoSpaceDN w:val="0"/>
        <w:adjustRightInd w:val="0"/>
        <w:spacing w:line="276" w:lineRule="auto"/>
        <w:ind w:left="0" w:firstLine="0"/>
        <w:jc w:val="both"/>
        <w:rPr>
          <w:rFonts w:asciiTheme="minorHAnsi" w:hAnsiTheme="minorHAnsi" w:cstheme="minorHAnsi"/>
          <w:b/>
        </w:rPr>
      </w:pPr>
      <w:r w:rsidRPr="00E75623">
        <w:rPr>
          <w:rFonts w:asciiTheme="minorHAnsi" w:hAnsiTheme="minorHAnsi" w:cstheme="minorHAnsi"/>
          <w:b/>
        </w:rPr>
        <w:t xml:space="preserve">Tahapan dan </w:t>
      </w:r>
      <w:r w:rsidR="00F239EC" w:rsidRPr="00E75623">
        <w:rPr>
          <w:rFonts w:asciiTheme="minorHAnsi" w:hAnsiTheme="minorHAnsi" w:cstheme="minorHAnsi"/>
          <w:b/>
        </w:rPr>
        <w:t xml:space="preserve">Teknik Pengolahan </w:t>
      </w:r>
      <w:r w:rsidR="00ED14FD" w:rsidRPr="00E75623">
        <w:rPr>
          <w:rFonts w:asciiTheme="minorHAnsi" w:hAnsiTheme="minorHAnsi" w:cstheme="minorHAnsi"/>
          <w:b/>
        </w:rPr>
        <w:t>Data</w:t>
      </w:r>
    </w:p>
    <w:p w:rsidR="00877B2C" w:rsidRPr="00E75623" w:rsidRDefault="00877B2C" w:rsidP="00E75623">
      <w:pPr>
        <w:spacing w:line="276" w:lineRule="auto"/>
        <w:ind w:left="0" w:firstLine="567"/>
        <w:jc w:val="both"/>
        <w:rPr>
          <w:rFonts w:asciiTheme="minorHAnsi" w:hAnsiTheme="minorHAnsi" w:cstheme="minorHAnsi"/>
        </w:rPr>
      </w:pPr>
      <w:r w:rsidRPr="00E75623">
        <w:rPr>
          <w:rFonts w:asciiTheme="minorHAnsi" w:hAnsiTheme="minorHAnsi" w:cstheme="minorHAnsi"/>
        </w:rPr>
        <w:t xml:space="preserve">Tahapan pengolahan data dimulai dari </w:t>
      </w:r>
      <w:r w:rsidR="00BD06F2">
        <w:rPr>
          <w:rFonts w:asciiTheme="minorHAnsi" w:hAnsiTheme="minorHAnsi" w:cstheme="minorHAnsi"/>
        </w:rPr>
        <w:t>identifikasi pada peta Lahan Pertanian Pa</w:t>
      </w:r>
      <w:r w:rsidR="00BD06F2" w:rsidRPr="00E75623">
        <w:rPr>
          <w:rFonts w:asciiTheme="minorHAnsi" w:hAnsiTheme="minorHAnsi" w:cstheme="minorHAnsi"/>
        </w:rPr>
        <w:t>ngan Berkelanjutan</w:t>
      </w:r>
      <w:r w:rsidRPr="00E75623">
        <w:rPr>
          <w:rFonts w:asciiTheme="minorHAnsi" w:hAnsiTheme="minorHAnsi" w:cstheme="minorHAnsi"/>
        </w:rPr>
        <w:t xml:space="preserve">, proyeksi </w:t>
      </w:r>
      <w:r w:rsidR="00BD06F2">
        <w:rPr>
          <w:rFonts w:asciiTheme="minorHAnsi" w:hAnsiTheme="minorHAnsi" w:cstheme="minorHAnsi"/>
        </w:rPr>
        <w:t xml:space="preserve">perencanaan </w:t>
      </w:r>
      <w:r w:rsidRPr="00E75623">
        <w:rPr>
          <w:rFonts w:asciiTheme="minorHAnsi" w:hAnsiTheme="minorHAnsi" w:cstheme="minorHAnsi"/>
        </w:rPr>
        <w:t>kebutuhan pangan dengan terlebih dahulu menghit</w:t>
      </w:r>
      <w:r w:rsidR="00BD06F2">
        <w:rPr>
          <w:rFonts w:asciiTheme="minorHAnsi" w:hAnsiTheme="minorHAnsi" w:cstheme="minorHAnsi"/>
        </w:rPr>
        <w:t xml:space="preserve">ung proyeksi penduduk tahun (t). </w:t>
      </w:r>
      <w:r w:rsidRPr="00E75623">
        <w:rPr>
          <w:rFonts w:asciiTheme="minorHAnsi" w:hAnsiTheme="minorHAnsi" w:cstheme="minorHAnsi"/>
        </w:rPr>
        <w:t xml:space="preserve">Supaya lebih jelas dapat dilihat pada </w:t>
      </w:r>
      <w:r w:rsidR="00BD06F2">
        <w:rPr>
          <w:rFonts w:asciiTheme="minorHAnsi" w:hAnsiTheme="minorHAnsi" w:cstheme="minorHAnsi"/>
        </w:rPr>
        <w:t>alur kerja</w:t>
      </w:r>
      <w:r w:rsidRPr="00E75623">
        <w:rPr>
          <w:rFonts w:asciiTheme="minorHAnsi" w:hAnsiTheme="minorHAnsi" w:cstheme="minorHAnsi"/>
        </w:rPr>
        <w:t xml:space="preserve"> sederhana berikut ini.</w:t>
      </w:r>
    </w:p>
    <w:p w:rsidR="00877B2C" w:rsidRPr="00E75623" w:rsidRDefault="00877B2C" w:rsidP="00E75623">
      <w:pPr>
        <w:spacing w:line="276" w:lineRule="auto"/>
        <w:ind w:left="0" w:firstLine="567"/>
        <w:jc w:val="both"/>
        <w:rPr>
          <w:rFonts w:asciiTheme="minorHAnsi" w:hAnsiTheme="minorHAnsi" w:cstheme="minorHAnsi"/>
        </w:rPr>
      </w:pPr>
    </w:p>
    <w:p w:rsidR="00BD06F2" w:rsidRDefault="00BD06F2" w:rsidP="00E75623">
      <w:pPr>
        <w:spacing w:line="276" w:lineRule="auto"/>
        <w:ind w:left="0" w:firstLine="567"/>
        <w:jc w:val="both"/>
        <w:rPr>
          <w:rFonts w:asciiTheme="minorHAnsi" w:hAnsiTheme="minorHAnsi" w:cstheme="minorHAnsi"/>
        </w:rPr>
      </w:pPr>
    </w:p>
    <w:p w:rsidR="00BD06F2" w:rsidRDefault="00BD06F2" w:rsidP="00E75623">
      <w:pPr>
        <w:spacing w:line="276" w:lineRule="auto"/>
        <w:ind w:left="0" w:firstLine="567"/>
        <w:jc w:val="both"/>
        <w:rPr>
          <w:rFonts w:asciiTheme="minorHAnsi" w:hAnsiTheme="minorHAnsi" w:cstheme="minorHAnsi"/>
        </w:rPr>
      </w:pPr>
    </w:p>
    <w:p w:rsidR="00BD06F2" w:rsidRDefault="00BD06F2" w:rsidP="00E75623">
      <w:pPr>
        <w:spacing w:line="276" w:lineRule="auto"/>
        <w:ind w:left="0" w:firstLine="567"/>
        <w:jc w:val="both"/>
        <w:rPr>
          <w:rFonts w:asciiTheme="minorHAnsi" w:hAnsiTheme="minorHAnsi" w:cstheme="minorHAnsi"/>
        </w:rPr>
      </w:pPr>
    </w:p>
    <w:p w:rsidR="00BD06F2" w:rsidRDefault="00BD06F2" w:rsidP="00E75623">
      <w:pPr>
        <w:spacing w:line="276" w:lineRule="auto"/>
        <w:ind w:left="0" w:firstLine="567"/>
        <w:jc w:val="both"/>
        <w:rPr>
          <w:rFonts w:asciiTheme="minorHAnsi" w:hAnsiTheme="minorHAnsi" w:cstheme="minorHAnsi"/>
        </w:rPr>
      </w:pPr>
    </w:p>
    <w:p w:rsidR="0091604C" w:rsidRDefault="0091604C" w:rsidP="00BD06F2">
      <w:pPr>
        <w:spacing w:line="276" w:lineRule="auto"/>
        <w:ind w:left="0" w:firstLine="0"/>
        <w:jc w:val="both"/>
        <w:rPr>
          <w:rFonts w:asciiTheme="minorHAnsi" w:hAnsiTheme="minorHAnsi" w:cstheme="minorHAnsi"/>
          <w:b/>
        </w:rPr>
      </w:pPr>
    </w:p>
    <w:p w:rsidR="00A12462" w:rsidRDefault="0091604C" w:rsidP="00BD06F2">
      <w:pPr>
        <w:spacing w:line="276" w:lineRule="auto"/>
        <w:ind w:left="0" w:firstLine="0"/>
        <w:jc w:val="both"/>
        <w:rPr>
          <w:rFonts w:asciiTheme="minorHAnsi" w:hAnsiTheme="minorHAnsi" w:cstheme="minorHAnsi"/>
          <w:b/>
        </w:rPr>
      </w:pPr>
      <w:r>
        <w:rPr>
          <w:rFonts w:asciiTheme="minorHAnsi" w:hAnsiTheme="minorHAnsi" w:cstheme="minorHAnsi"/>
          <w:b/>
        </w:rPr>
        <w:lastRenderedPageBreak/>
        <w:t xml:space="preserve">Gambar </w:t>
      </w:r>
      <w:r w:rsidR="00BD06F2">
        <w:rPr>
          <w:rFonts w:asciiTheme="minorHAnsi" w:hAnsiTheme="minorHAnsi" w:cstheme="minorHAnsi"/>
          <w:b/>
        </w:rPr>
        <w:t>3. Alur Kerja Penelitian</w:t>
      </w:r>
    </w:p>
    <w:p w:rsidR="00BD06F2" w:rsidRPr="00BD06F2" w:rsidRDefault="0025557B" w:rsidP="00BD06F2">
      <w:pPr>
        <w:spacing w:line="276" w:lineRule="auto"/>
        <w:ind w:left="0" w:firstLine="0"/>
        <w:jc w:val="both"/>
        <w:rPr>
          <w:rFonts w:asciiTheme="minorHAnsi" w:hAnsiTheme="minorHAnsi" w:cstheme="minorHAnsi"/>
          <w:b/>
        </w:rPr>
      </w:pPr>
      <w:r w:rsidRPr="0025557B">
        <w:rPr>
          <w:rFonts w:asciiTheme="minorHAnsi" w:hAnsiTheme="minorHAnsi" w:cstheme="minorHAnsi"/>
          <w:noProof/>
          <w:lang w:eastAsia="id-ID"/>
        </w:rPr>
        <w:pict>
          <v:group id="_x0000_s1074" style="position:absolute;left:0;text-align:left;margin-left:13.95pt;margin-top:8.25pt;width:151.5pt;height:142.85pt;z-index:251728896" coordorigin="1590,735" coordsize="3030,2857">
            <v:rect id="_x0000_s1028" style="position:absolute;left:3015;top:735;width:1020;height:510" o:regroupid="3">
              <v:textbox style="mso-next-textbox:#_x0000_s1028">
                <w:txbxContent>
                  <w:p w:rsidR="00B42911" w:rsidRDefault="00B42911" w:rsidP="0098194B">
                    <w:pPr>
                      <w:ind w:left="0"/>
                      <w:jc w:val="center"/>
                      <w:rPr>
                        <w:rFonts w:asciiTheme="minorHAnsi" w:hAnsiTheme="minorHAnsi" w:cstheme="minorHAnsi"/>
                        <w:sz w:val="16"/>
                        <w:szCs w:val="16"/>
                      </w:rPr>
                    </w:pPr>
                    <w:r>
                      <w:rPr>
                        <w:rFonts w:asciiTheme="minorHAnsi" w:hAnsiTheme="minorHAnsi" w:cstheme="minorHAnsi"/>
                        <w:sz w:val="16"/>
                        <w:szCs w:val="16"/>
                      </w:rPr>
                      <w:t xml:space="preserve">       </w:t>
                    </w:r>
                    <w:r w:rsidRPr="0098194B">
                      <w:rPr>
                        <w:rFonts w:asciiTheme="minorHAnsi" w:hAnsiTheme="minorHAnsi" w:cstheme="minorHAnsi"/>
                        <w:sz w:val="16"/>
                        <w:szCs w:val="16"/>
                      </w:rPr>
                      <w:t xml:space="preserve">Batas </w:t>
                    </w:r>
                    <w:r>
                      <w:rPr>
                        <w:rFonts w:asciiTheme="minorHAnsi" w:hAnsiTheme="minorHAnsi" w:cstheme="minorHAnsi"/>
                        <w:sz w:val="16"/>
                        <w:szCs w:val="16"/>
                      </w:rPr>
                      <w:t xml:space="preserve">             </w:t>
                    </w:r>
                  </w:p>
                  <w:p w:rsidR="00B42911" w:rsidRPr="0098194B" w:rsidRDefault="00B42911" w:rsidP="0098194B">
                    <w:pPr>
                      <w:ind w:left="0"/>
                      <w:jc w:val="center"/>
                      <w:rPr>
                        <w:rFonts w:asciiTheme="minorHAnsi" w:hAnsiTheme="minorHAnsi" w:cstheme="minorHAnsi"/>
                        <w:sz w:val="16"/>
                        <w:szCs w:val="16"/>
                      </w:rPr>
                    </w:pPr>
                    <w:r>
                      <w:rPr>
                        <w:rFonts w:asciiTheme="minorHAnsi" w:hAnsiTheme="minorHAnsi" w:cstheme="minorHAnsi"/>
                        <w:sz w:val="16"/>
                        <w:szCs w:val="16"/>
                      </w:rPr>
                      <w:t xml:space="preserve">       </w:t>
                    </w:r>
                    <w:r w:rsidRPr="0098194B">
                      <w:rPr>
                        <w:rFonts w:asciiTheme="minorHAnsi" w:hAnsiTheme="minorHAnsi" w:cstheme="minorHAnsi"/>
                        <w:sz w:val="16"/>
                        <w:szCs w:val="16"/>
                      </w:rPr>
                      <w:t>Administrasi</w:t>
                    </w:r>
                  </w:p>
                </w:txbxContent>
              </v:textbox>
            </v:rect>
            <v:rect id="_x0000_s1029" style="position:absolute;left:4110;top:735;width:510;height:405" o:regroupid="3">
              <v:textbox style="mso-next-textbox:#_x0000_s1029">
                <w:txbxContent>
                  <w:p w:rsidR="00B42911" w:rsidRPr="0098194B" w:rsidRDefault="00B42911" w:rsidP="00877B2C">
                    <w:pPr>
                      <w:ind w:left="0"/>
                      <w:jc w:val="right"/>
                      <w:rPr>
                        <w:rFonts w:asciiTheme="minorHAnsi" w:hAnsiTheme="minorHAnsi" w:cstheme="minorHAnsi"/>
                        <w:sz w:val="16"/>
                        <w:szCs w:val="16"/>
                      </w:rPr>
                    </w:pPr>
                    <w:r>
                      <w:rPr>
                        <w:rFonts w:asciiTheme="minorHAnsi" w:hAnsiTheme="minorHAnsi" w:cstheme="minorHAnsi"/>
                        <w:sz w:val="16"/>
                        <w:szCs w:val="16"/>
                      </w:rPr>
                      <w:t>RBI</w:t>
                    </w:r>
                  </w:p>
                </w:txbxContent>
              </v:textbox>
            </v:rect>
            <v:shape id="_x0000_s1030" type="#_x0000_t32" style="position:absolute;left:2205;top:1140;width:0;height:227" o:connectortype="straight" o:regroupid="3"/>
            <v:shape id="_x0000_s1032" type="#_x0000_t32" style="position:absolute;left:2205;top:1367;width:2175;height:0" o:connectortype="straight" o:regroupid="3"/>
            <v:shape id="_x0000_s1033" type="#_x0000_t32" style="position:absolute;left:4380;top:1140;width:0;height:227;flip:y" o:connectortype="straight" o:regroupid="3"/>
            <v:shape id="_x0000_s1034" type="#_x0000_t32" style="position:absolute;left:3930;top:1367;width:0;height:103" o:connectortype="straight" o:regroupid="3"/>
            <v:rect id="_x0000_s1050" style="position:absolute;left:3330;top:2333;width:1230;height:361" o:regroupid="3">
              <v:textbox style="mso-next-textbox:#_x0000_s1050">
                <w:txbxContent>
                  <w:p w:rsidR="00B42911" w:rsidRPr="0098194B" w:rsidRDefault="00B42911" w:rsidP="00315B0B">
                    <w:pPr>
                      <w:ind w:left="0"/>
                      <w:jc w:val="center"/>
                      <w:rPr>
                        <w:rFonts w:asciiTheme="minorHAnsi" w:hAnsiTheme="minorHAnsi" w:cstheme="minorHAnsi"/>
                        <w:sz w:val="16"/>
                        <w:szCs w:val="16"/>
                      </w:rPr>
                    </w:pPr>
                    <w:r>
                      <w:rPr>
                        <w:rFonts w:asciiTheme="minorHAnsi" w:hAnsiTheme="minorHAnsi" w:cstheme="minorHAnsi"/>
                        <w:sz w:val="16"/>
                        <w:szCs w:val="16"/>
                      </w:rPr>
                      <w:t xml:space="preserve">       Kesesuaian</w:t>
                    </w:r>
                  </w:p>
                </w:txbxContent>
              </v:textbox>
            </v:rect>
            <v:shape id="_x0000_s1051" type="#_x0000_t32" style="position:absolute;left:3930;top:1973;width:0;height:360" o:connectortype="straight" o:regroupid="3"/>
            <v:rect id="_x0000_s1037" style="position:absolute;left:1590;top:2797;width:1665;height:563" o:regroupid="4">
              <v:textbox style="mso-next-textbox:#_x0000_s1037">
                <w:txbxContent>
                  <w:p w:rsidR="00B42911" w:rsidRPr="0098194B" w:rsidRDefault="00B42911" w:rsidP="00A7448D">
                    <w:pPr>
                      <w:ind w:left="0" w:firstLine="0"/>
                      <w:rPr>
                        <w:sz w:val="16"/>
                        <w:szCs w:val="16"/>
                      </w:rPr>
                    </w:pPr>
                    <w:r>
                      <w:rPr>
                        <w:rFonts w:asciiTheme="minorHAnsi" w:hAnsiTheme="minorHAnsi" w:cstheme="minorHAnsi"/>
                        <w:sz w:val="16"/>
                        <w:szCs w:val="16"/>
                      </w:rPr>
                      <w:t>Perencanaan Kebutuhan Pangan</w:t>
                    </w:r>
                  </w:p>
                </w:txbxContent>
              </v:textbox>
            </v:rect>
            <v:shape id="_x0000_s1040" type="#_x0000_t32" style="position:absolute;left:3930;top:2700;width:0;height:322" o:connectortype="straight" o:regroupid="4"/>
            <v:rect id="_x0000_s1041" style="position:absolute;left:3435;top:2797;width:1140;height:795" o:regroupid="4">
              <v:textbox style="mso-next-textbox:#_x0000_s1041">
                <w:txbxContent>
                  <w:p w:rsidR="00B42911" w:rsidRPr="0098194B" w:rsidRDefault="00B42911" w:rsidP="00A7448D">
                    <w:pPr>
                      <w:ind w:left="0"/>
                      <w:jc w:val="center"/>
                      <w:rPr>
                        <w:rFonts w:asciiTheme="minorHAnsi" w:hAnsiTheme="minorHAnsi" w:cstheme="minorHAnsi"/>
                        <w:sz w:val="16"/>
                        <w:szCs w:val="16"/>
                      </w:rPr>
                    </w:pPr>
                    <w:r w:rsidRPr="0098194B">
                      <w:rPr>
                        <w:rFonts w:asciiTheme="minorHAnsi" w:hAnsiTheme="minorHAnsi" w:cstheme="minorHAnsi"/>
                        <w:sz w:val="16"/>
                        <w:szCs w:val="16"/>
                      </w:rPr>
                      <w:t xml:space="preserve">      </w:t>
                    </w:r>
                    <w:r>
                      <w:rPr>
                        <w:rFonts w:asciiTheme="minorHAnsi" w:hAnsiTheme="minorHAnsi" w:cstheme="minorHAnsi"/>
                        <w:sz w:val="16"/>
                        <w:szCs w:val="16"/>
                      </w:rPr>
                      <w:t xml:space="preserve">  </w:t>
                    </w:r>
                    <w:r w:rsidRPr="0098194B">
                      <w:rPr>
                        <w:rFonts w:asciiTheme="minorHAnsi" w:hAnsiTheme="minorHAnsi" w:cstheme="minorHAnsi"/>
                        <w:sz w:val="16"/>
                        <w:szCs w:val="16"/>
                      </w:rPr>
                      <w:t>Proyeksi Penduduk Tahun (n)</w:t>
                    </w:r>
                  </w:p>
                </w:txbxContent>
              </v:textbox>
            </v:rect>
            <v:rect id="_x0000_s1027" style="position:absolute;left:1620;top:735;width:1235;height:510" o:regroupid="3">
              <v:textbox style="mso-next-textbox:#_x0000_s1027">
                <w:txbxContent>
                  <w:p w:rsidR="00B42911" w:rsidRPr="0098194B" w:rsidRDefault="00B42911" w:rsidP="008555FA">
                    <w:pPr>
                      <w:ind w:left="0"/>
                      <w:jc w:val="center"/>
                      <w:rPr>
                        <w:rFonts w:asciiTheme="minorHAnsi" w:hAnsiTheme="minorHAnsi" w:cstheme="minorHAnsi"/>
                        <w:sz w:val="16"/>
                        <w:szCs w:val="16"/>
                      </w:rPr>
                    </w:pPr>
                    <w:r>
                      <w:rPr>
                        <w:rFonts w:asciiTheme="minorHAnsi" w:hAnsiTheme="minorHAnsi" w:cstheme="minorHAnsi"/>
                      </w:rPr>
                      <w:t xml:space="preserve">       </w:t>
                    </w:r>
                    <w:r w:rsidRPr="0098194B">
                      <w:rPr>
                        <w:rFonts w:asciiTheme="minorHAnsi" w:hAnsiTheme="minorHAnsi" w:cstheme="minorHAnsi"/>
                        <w:sz w:val="16"/>
                        <w:szCs w:val="16"/>
                      </w:rPr>
                      <w:t>Data LP2B 2012</w:t>
                    </w:r>
                  </w:p>
                </w:txbxContent>
              </v:textbox>
            </v:rect>
            <v:rect id="_x0000_s1035" style="position:absolute;left:3435;top:1470;width:990;height:600" o:regroupid="3">
              <v:textbox style="mso-next-textbox:#_x0000_s1035">
                <w:txbxContent>
                  <w:p w:rsidR="00B42911" w:rsidRDefault="00B42911" w:rsidP="00877B2C">
                    <w:pPr>
                      <w:ind w:left="0"/>
                      <w:jc w:val="right"/>
                      <w:rPr>
                        <w:rFonts w:asciiTheme="minorHAnsi" w:hAnsiTheme="minorHAnsi" w:cstheme="minorHAnsi"/>
                        <w:sz w:val="16"/>
                        <w:szCs w:val="16"/>
                      </w:rPr>
                    </w:pPr>
                    <w:r w:rsidRPr="0098194B">
                      <w:rPr>
                        <w:rFonts w:asciiTheme="minorHAnsi" w:hAnsiTheme="minorHAnsi" w:cstheme="minorHAnsi"/>
                        <w:sz w:val="16"/>
                        <w:szCs w:val="16"/>
                      </w:rPr>
                      <w:t>Analisa dan</w:t>
                    </w:r>
                  </w:p>
                  <w:p w:rsidR="00B42911" w:rsidRPr="0098194B" w:rsidRDefault="00B42911" w:rsidP="00877B2C">
                    <w:pPr>
                      <w:ind w:left="0"/>
                      <w:jc w:val="right"/>
                      <w:rPr>
                        <w:rFonts w:asciiTheme="minorHAnsi" w:hAnsiTheme="minorHAnsi" w:cstheme="minorHAnsi"/>
                        <w:sz w:val="16"/>
                        <w:szCs w:val="16"/>
                      </w:rPr>
                    </w:pPr>
                    <w:r w:rsidRPr="0098194B">
                      <w:rPr>
                        <w:rFonts w:asciiTheme="minorHAnsi" w:hAnsiTheme="minorHAnsi" w:cstheme="minorHAnsi"/>
                        <w:sz w:val="16"/>
                        <w:szCs w:val="16"/>
                      </w:rPr>
                      <w:t>Overlay</w:t>
                    </w:r>
                  </w:p>
                </w:txbxContent>
              </v:textbox>
            </v:rect>
            <v:shape id="_x0000_s1071" type="#_x0000_t32" style="position:absolute;left:3255;top:3022;width:180;height:0;flip:x" o:connectortype="straight">
              <v:stroke endarrow="block"/>
            </v:shape>
            <v:rect id="_x0000_s1072" style="position:absolute;left:2055;top:1470;width:1080;height:600">
              <v:textbox>
                <w:txbxContent>
                  <w:p w:rsidR="00B42911" w:rsidRPr="00D84AAE" w:rsidRDefault="00B42911">
                    <w:pPr>
                      <w:ind w:left="0"/>
                      <w:rPr>
                        <w:sz w:val="16"/>
                        <w:szCs w:val="16"/>
                      </w:rPr>
                    </w:pPr>
                    <w:r>
                      <w:rPr>
                        <w:sz w:val="16"/>
                        <w:szCs w:val="16"/>
                      </w:rPr>
                      <w:t xml:space="preserve">         </w:t>
                    </w:r>
                    <w:r w:rsidRPr="00D84AAE">
                      <w:rPr>
                        <w:sz w:val="16"/>
                        <w:szCs w:val="16"/>
                      </w:rPr>
                      <w:t>Kriteria dan Persyaratan</w:t>
                    </w:r>
                  </w:p>
                </w:txbxContent>
              </v:textbox>
            </v:rect>
            <v:shape id="_x0000_s1073" type="#_x0000_t32" style="position:absolute;left:3135;top:1770;width:300;height:0" o:connectortype="straight">
              <v:stroke endarrow="block"/>
            </v:shape>
          </v:group>
        </w:pict>
      </w:r>
    </w:p>
    <w:p w:rsidR="00877B2C" w:rsidRPr="00E75623" w:rsidRDefault="00877B2C" w:rsidP="00E75623">
      <w:pPr>
        <w:spacing w:line="276" w:lineRule="auto"/>
        <w:ind w:left="0" w:firstLine="0"/>
        <w:jc w:val="both"/>
        <w:rPr>
          <w:rFonts w:asciiTheme="minorHAnsi" w:hAnsiTheme="minorHAnsi" w:cstheme="minorHAnsi"/>
          <w:b/>
        </w:rPr>
      </w:pPr>
    </w:p>
    <w:p w:rsidR="00877B2C" w:rsidRPr="00E75623" w:rsidRDefault="00877B2C" w:rsidP="00E75623">
      <w:pPr>
        <w:spacing w:line="276" w:lineRule="auto"/>
        <w:ind w:left="0" w:firstLine="0"/>
        <w:jc w:val="both"/>
        <w:rPr>
          <w:rFonts w:asciiTheme="minorHAnsi" w:hAnsiTheme="minorHAnsi" w:cstheme="minorHAnsi"/>
          <w:b/>
        </w:rPr>
      </w:pPr>
    </w:p>
    <w:p w:rsidR="00961CE5" w:rsidRPr="00E75623" w:rsidRDefault="00961CE5" w:rsidP="00E75623">
      <w:pPr>
        <w:spacing w:line="276" w:lineRule="auto"/>
        <w:ind w:left="0" w:firstLine="0"/>
        <w:jc w:val="both"/>
        <w:rPr>
          <w:rFonts w:asciiTheme="minorHAnsi" w:hAnsiTheme="minorHAnsi" w:cstheme="minorHAnsi"/>
          <w:b/>
        </w:rPr>
      </w:pPr>
    </w:p>
    <w:p w:rsidR="00961CE5" w:rsidRPr="00E75623" w:rsidRDefault="00961CE5" w:rsidP="00E75623">
      <w:pPr>
        <w:spacing w:line="276" w:lineRule="auto"/>
        <w:ind w:left="0" w:firstLine="0"/>
        <w:jc w:val="both"/>
        <w:rPr>
          <w:rFonts w:asciiTheme="minorHAnsi" w:hAnsiTheme="minorHAnsi" w:cstheme="minorHAnsi"/>
          <w:b/>
        </w:rPr>
      </w:pPr>
    </w:p>
    <w:p w:rsidR="00961CE5" w:rsidRPr="00E75623" w:rsidRDefault="00961CE5" w:rsidP="00E75623">
      <w:pPr>
        <w:spacing w:line="276" w:lineRule="auto"/>
        <w:ind w:left="0" w:firstLine="0"/>
        <w:jc w:val="both"/>
        <w:rPr>
          <w:rFonts w:asciiTheme="minorHAnsi" w:hAnsiTheme="minorHAnsi" w:cstheme="minorHAnsi"/>
          <w:b/>
        </w:rPr>
      </w:pPr>
    </w:p>
    <w:p w:rsidR="00961CE5" w:rsidRPr="00E75623" w:rsidRDefault="00961CE5" w:rsidP="00E75623">
      <w:pPr>
        <w:spacing w:line="276" w:lineRule="auto"/>
        <w:ind w:left="0" w:firstLine="0"/>
        <w:jc w:val="both"/>
        <w:rPr>
          <w:rFonts w:asciiTheme="minorHAnsi" w:hAnsiTheme="minorHAnsi" w:cstheme="minorHAnsi"/>
          <w:b/>
        </w:rPr>
      </w:pPr>
    </w:p>
    <w:p w:rsidR="00961CE5" w:rsidRPr="00E75623" w:rsidRDefault="00961CE5" w:rsidP="00E75623">
      <w:pPr>
        <w:spacing w:line="276" w:lineRule="auto"/>
        <w:ind w:left="0" w:firstLine="0"/>
        <w:jc w:val="both"/>
        <w:rPr>
          <w:rFonts w:asciiTheme="minorHAnsi" w:hAnsiTheme="minorHAnsi" w:cstheme="minorHAnsi"/>
          <w:b/>
        </w:rPr>
      </w:pPr>
    </w:p>
    <w:p w:rsidR="00961CE5" w:rsidRPr="00E75623" w:rsidRDefault="00961CE5" w:rsidP="00E75623">
      <w:pPr>
        <w:spacing w:line="276" w:lineRule="auto"/>
        <w:ind w:left="0" w:firstLine="0"/>
        <w:jc w:val="both"/>
        <w:rPr>
          <w:rFonts w:asciiTheme="minorHAnsi" w:hAnsiTheme="minorHAnsi" w:cstheme="minorHAnsi"/>
          <w:b/>
        </w:rPr>
      </w:pPr>
    </w:p>
    <w:p w:rsidR="00961CE5" w:rsidRDefault="00961CE5" w:rsidP="00E75623">
      <w:pPr>
        <w:spacing w:line="276" w:lineRule="auto"/>
        <w:ind w:left="0" w:firstLine="0"/>
        <w:jc w:val="both"/>
        <w:rPr>
          <w:rFonts w:asciiTheme="minorHAnsi" w:hAnsiTheme="minorHAnsi" w:cstheme="minorHAnsi"/>
          <w:b/>
        </w:rPr>
      </w:pPr>
    </w:p>
    <w:p w:rsidR="004917AC" w:rsidRPr="00E75623" w:rsidRDefault="004917AC" w:rsidP="00E75623">
      <w:pPr>
        <w:spacing w:line="276" w:lineRule="auto"/>
        <w:ind w:left="0" w:firstLine="0"/>
        <w:jc w:val="both"/>
        <w:rPr>
          <w:rFonts w:asciiTheme="minorHAnsi" w:hAnsiTheme="minorHAnsi" w:cstheme="minorHAnsi"/>
          <w:b/>
        </w:rPr>
      </w:pPr>
      <w:r w:rsidRPr="00E75623">
        <w:rPr>
          <w:rFonts w:asciiTheme="minorHAnsi" w:hAnsiTheme="minorHAnsi" w:cstheme="minorHAnsi"/>
          <w:b/>
        </w:rPr>
        <w:t>Proyeksi Penduduk</w:t>
      </w:r>
      <w:r w:rsidR="00C456F4" w:rsidRPr="00E75623">
        <w:rPr>
          <w:rFonts w:asciiTheme="minorHAnsi" w:hAnsiTheme="minorHAnsi" w:cstheme="minorHAnsi"/>
          <w:b/>
        </w:rPr>
        <w:t xml:space="preserve"> (y)</w:t>
      </w:r>
    </w:p>
    <w:p w:rsidR="004917AC" w:rsidRPr="00E75623" w:rsidRDefault="004917AC" w:rsidP="00E75623">
      <w:pPr>
        <w:spacing w:line="276" w:lineRule="auto"/>
        <w:ind w:left="0" w:firstLine="567"/>
        <w:jc w:val="both"/>
        <w:rPr>
          <w:rFonts w:asciiTheme="minorHAnsi" w:hAnsiTheme="minorHAnsi" w:cstheme="minorHAnsi"/>
          <w:b/>
        </w:rPr>
      </w:pPr>
      <w:r w:rsidRPr="00E75623">
        <w:rPr>
          <w:rFonts w:asciiTheme="minorHAnsi" w:hAnsiTheme="minorHAnsi" w:cstheme="minorHAnsi"/>
        </w:rPr>
        <w:t>Proyeksi penduduk adalah perhitungan jumlah penduduk di masa yang akan datang berdasarkan asumsi perkembangan kelahiran, kematian dan migrasi. Di Indonesia data penduduk yang dipakai dan dipercaya untuk keperluan proyeksi berasal dari sensus penduduk yang diselenggarakan pada tahun yang berahir "0" dan survey antar sensus yang berakhir "5". Proyeksi ini digunakan untuk kepentingan pembangunan seperti perencanaan jangka pendek, menengah dan panjang. Perencanaan pembangunan tersebut dapat berupa fasilitas pendidikan, kesehatan, perumahan, lapangan kerja termasuk perhitungan kebutuhan pangan.</w:t>
      </w:r>
    </w:p>
    <w:p w:rsidR="004917AC" w:rsidRPr="00E75623" w:rsidRDefault="004917AC" w:rsidP="00E75623">
      <w:pPr>
        <w:spacing w:line="276" w:lineRule="auto"/>
        <w:ind w:left="0" w:firstLine="0"/>
        <w:jc w:val="both"/>
        <w:rPr>
          <w:rFonts w:asciiTheme="minorHAnsi" w:hAnsiTheme="minorHAnsi" w:cstheme="minorHAnsi"/>
        </w:rPr>
      </w:pPr>
    </w:p>
    <w:p w:rsidR="004917AC" w:rsidRPr="00E75623" w:rsidRDefault="004917AC" w:rsidP="00E75623">
      <w:pPr>
        <w:spacing w:line="276" w:lineRule="auto"/>
        <w:ind w:left="0" w:firstLine="0"/>
        <w:jc w:val="both"/>
        <w:rPr>
          <w:rFonts w:asciiTheme="minorHAnsi" w:hAnsiTheme="minorHAnsi" w:cstheme="minorHAnsi"/>
          <w:vertAlign w:val="superscript"/>
        </w:rPr>
      </w:pPr>
      <w:r w:rsidRPr="00E75623">
        <w:rPr>
          <w:rFonts w:asciiTheme="minorHAnsi" w:hAnsiTheme="minorHAnsi" w:cstheme="minorHAnsi"/>
        </w:rPr>
        <w:t>Pn = Po ( 1 + r )</w:t>
      </w:r>
      <w:r w:rsidRPr="00E75623">
        <w:rPr>
          <w:rFonts w:asciiTheme="minorHAnsi" w:hAnsiTheme="minorHAnsi" w:cstheme="minorHAnsi"/>
          <w:vertAlign w:val="superscript"/>
        </w:rPr>
        <w:t>n</w:t>
      </w:r>
      <w:r w:rsidR="00560660">
        <w:rPr>
          <w:rFonts w:asciiTheme="minorHAnsi" w:hAnsiTheme="minorHAnsi" w:cstheme="minorHAnsi"/>
        </w:rPr>
        <w:t xml:space="preserve">...................................   </w:t>
      </w:r>
      <w:r w:rsidRPr="00E75623">
        <w:rPr>
          <w:rFonts w:asciiTheme="minorHAnsi" w:hAnsiTheme="minorHAnsi" w:cstheme="minorHAnsi"/>
        </w:rPr>
        <w:t>(1)</w:t>
      </w:r>
    </w:p>
    <w:p w:rsidR="004917AC" w:rsidRPr="00E75623" w:rsidRDefault="004917AC" w:rsidP="00E75623">
      <w:pPr>
        <w:spacing w:line="276" w:lineRule="auto"/>
        <w:ind w:left="0" w:firstLine="0"/>
        <w:jc w:val="both"/>
        <w:rPr>
          <w:rFonts w:asciiTheme="minorHAnsi" w:eastAsia="Times New Roman" w:hAnsiTheme="minorHAnsi" w:cstheme="minorHAnsi"/>
          <w:lang w:eastAsia="id-ID"/>
        </w:rPr>
      </w:pPr>
    </w:p>
    <w:p w:rsidR="004917AC" w:rsidRPr="00E75623" w:rsidRDefault="003B6FB1" w:rsidP="00E75623">
      <w:pPr>
        <w:spacing w:line="276" w:lineRule="auto"/>
        <w:ind w:left="0" w:firstLine="0"/>
        <w:jc w:val="both"/>
        <w:rPr>
          <w:rFonts w:asciiTheme="minorHAnsi" w:eastAsia="Times New Roman" w:hAnsiTheme="minorHAnsi" w:cstheme="minorHAnsi"/>
          <w:lang w:eastAsia="id-ID"/>
        </w:rPr>
      </w:pPr>
      <w:r w:rsidRPr="00E75623">
        <w:rPr>
          <w:rFonts w:asciiTheme="minorHAnsi" w:eastAsia="Times New Roman" w:hAnsiTheme="minorHAnsi" w:cstheme="minorHAnsi"/>
          <w:lang w:eastAsia="id-ID"/>
        </w:rPr>
        <w:t>keterangan</w:t>
      </w:r>
      <w:r w:rsidR="004917AC" w:rsidRPr="00E75623">
        <w:rPr>
          <w:rFonts w:asciiTheme="minorHAnsi" w:eastAsia="Times New Roman" w:hAnsiTheme="minorHAnsi" w:cstheme="minorHAnsi"/>
          <w:lang w:eastAsia="id-ID"/>
        </w:rPr>
        <w:t>:</w:t>
      </w:r>
    </w:p>
    <w:p w:rsidR="004917AC" w:rsidRPr="00E75623" w:rsidRDefault="00A4194B" w:rsidP="00E75623">
      <w:pPr>
        <w:spacing w:line="276" w:lineRule="auto"/>
        <w:ind w:left="0" w:firstLine="0"/>
        <w:jc w:val="both"/>
        <w:rPr>
          <w:rFonts w:asciiTheme="minorHAnsi" w:eastAsia="Times New Roman" w:hAnsiTheme="minorHAnsi" w:cstheme="minorHAnsi"/>
          <w:lang w:eastAsia="id-ID"/>
        </w:rPr>
      </w:pPr>
      <w:r>
        <w:rPr>
          <w:rFonts w:asciiTheme="minorHAnsi" w:eastAsia="Times New Roman" w:hAnsiTheme="minorHAnsi" w:cstheme="minorHAnsi"/>
          <w:lang w:eastAsia="id-ID"/>
        </w:rPr>
        <w:t xml:space="preserve">Pn </w:t>
      </w:r>
      <w:r w:rsidR="004917AC" w:rsidRPr="00E75623">
        <w:rPr>
          <w:rFonts w:asciiTheme="minorHAnsi" w:eastAsia="Times New Roman" w:hAnsiTheme="minorHAnsi" w:cstheme="minorHAnsi"/>
          <w:lang w:eastAsia="id-ID"/>
        </w:rPr>
        <w:t>= penduduk pada tahun n</w:t>
      </w:r>
    </w:p>
    <w:p w:rsidR="004917AC" w:rsidRPr="00E75623" w:rsidRDefault="003F5853" w:rsidP="00E75623">
      <w:pPr>
        <w:spacing w:line="276" w:lineRule="auto"/>
        <w:ind w:left="0" w:firstLine="0"/>
        <w:jc w:val="both"/>
        <w:rPr>
          <w:rFonts w:asciiTheme="minorHAnsi" w:eastAsia="Times New Roman" w:hAnsiTheme="minorHAnsi" w:cstheme="minorHAnsi"/>
          <w:lang w:eastAsia="id-ID"/>
        </w:rPr>
      </w:pPr>
      <w:r w:rsidRPr="00E75623">
        <w:rPr>
          <w:rFonts w:asciiTheme="minorHAnsi" w:eastAsia="Times New Roman" w:hAnsiTheme="minorHAnsi" w:cstheme="minorHAnsi"/>
          <w:lang w:eastAsia="id-ID"/>
        </w:rPr>
        <w:t>Po</w:t>
      </w:r>
      <w:r w:rsidR="00A4194B">
        <w:rPr>
          <w:rFonts w:asciiTheme="minorHAnsi" w:eastAsia="Times New Roman" w:hAnsiTheme="minorHAnsi" w:cstheme="minorHAnsi"/>
          <w:lang w:eastAsia="id-ID"/>
        </w:rPr>
        <w:t xml:space="preserve"> </w:t>
      </w:r>
      <w:r w:rsidR="004917AC" w:rsidRPr="00E75623">
        <w:rPr>
          <w:rFonts w:asciiTheme="minorHAnsi" w:eastAsia="Times New Roman" w:hAnsiTheme="minorHAnsi" w:cstheme="minorHAnsi"/>
          <w:lang w:eastAsia="id-ID"/>
        </w:rPr>
        <w:t>= penduduk pada tahun awal</w:t>
      </w:r>
    </w:p>
    <w:p w:rsidR="004917AC" w:rsidRPr="00E75623" w:rsidRDefault="003F5853" w:rsidP="00E75623">
      <w:pPr>
        <w:spacing w:line="276" w:lineRule="auto"/>
        <w:ind w:left="0" w:firstLine="0"/>
        <w:jc w:val="both"/>
        <w:rPr>
          <w:rFonts w:asciiTheme="minorHAnsi" w:eastAsia="Times New Roman" w:hAnsiTheme="minorHAnsi" w:cstheme="minorHAnsi"/>
          <w:lang w:eastAsia="id-ID"/>
        </w:rPr>
      </w:pPr>
      <w:r w:rsidRPr="00E75623">
        <w:rPr>
          <w:rFonts w:asciiTheme="minorHAnsi" w:eastAsia="Times New Roman" w:hAnsiTheme="minorHAnsi" w:cstheme="minorHAnsi"/>
          <w:lang w:eastAsia="id-ID"/>
        </w:rPr>
        <w:t>1</w:t>
      </w:r>
      <w:r w:rsidR="00A4194B">
        <w:rPr>
          <w:rFonts w:asciiTheme="minorHAnsi" w:eastAsia="Times New Roman" w:hAnsiTheme="minorHAnsi" w:cstheme="minorHAnsi"/>
          <w:lang w:eastAsia="id-ID"/>
        </w:rPr>
        <w:t xml:space="preserve">   </w:t>
      </w:r>
      <w:r w:rsidR="004917AC" w:rsidRPr="00E75623">
        <w:rPr>
          <w:rFonts w:asciiTheme="minorHAnsi" w:eastAsia="Times New Roman" w:hAnsiTheme="minorHAnsi" w:cstheme="minorHAnsi"/>
          <w:lang w:eastAsia="id-ID"/>
        </w:rPr>
        <w:t>= angka konstanta</w:t>
      </w:r>
    </w:p>
    <w:p w:rsidR="004917AC" w:rsidRPr="00E75623" w:rsidRDefault="00A4194B" w:rsidP="00A4194B">
      <w:pPr>
        <w:tabs>
          <w:tab w:val="left" w:pos="284"/>
        </w:tabs>
        <w:spacing w:line="276" w:lineRule="auto"/>
        <w:ind w:left="0" w:firstLine="0"/>
        <w:jc w:val="both"/>
        <w:rPr>
          <w:rFonts w:asciiTheme="minorHAnsi" w:eastAsia="Times New Roman" w:hAnsiTheme="minorHAnsi" w:cstheme="minorHAnsi"/>
          <w:lang w:eastAsia="id-ID"/>
        </w:rPr>
      </w:pPr>
      <w:r>
        <w:rPr>
          <w:rFonts w:asciiTheme="minorHAnsi" w:eastAsia="Times New Roman" w:hAnsiTheme="minorHAnsi" w:cstheme="minorHAnsi"/>
          <w:lang w:eastAsia="id-ID"/>
        </w:rPr>
        <w:t xml:space="preserve">r </w:t>
      </w:r>
      <w:r>
        <w:rPr>
          <w:rFonts w:asciiTheme="minorHAnsi" w:eastAsia="Times New Roman" w:hAnsiTheme="minorHAnsi" w:cstheme="minorHAnsi"/>
          <w:lang w:eastAsia="id-ID"/>
        </w:rPr>
        <w:tab/>
      </w:r>
      <w:r w:rsidR="004917AC" w:rsidRPr="00E75623">
        <w:rPr>
          <w:rFonts w:asciiTheme="minorHAnsi" w:eastAsia="Times New Roman" w:hAnsiTheme="minorHAnsi" w:cstheme="minorHAnsi"/>
          <w:lang w:eastAsia="id-ID"/>
        </w:rPr>
        <w:t>= angka pertumbuhan penduduk (dalam persen)</w:t>
      </w:r>
    </w:p>
    <w:p w:rsidR="004917AC" w:rsidRPr="00E75623" w:rsidRDefault="004917AC" w:rsidP="00E75623">
      <w:pPr>
        <w:spacing w:line="276" w:lineRule="auto"/>
        <w:ind w:left="0" w:firstLine="0"/>
        <w:jc w:val="both"/>
        <w:rPr>
          <w:rFonts w:asciiTheme="minorHAnsi" w:eastAsia="Times New Roman" w:hAnsiTheme="minorHAnsi" w:cstheme="minorHAnsi"/>
          <w:lang w:eastAsia="id-ID"/>
        </w:rPr>
      </w:pPr>
      <w:r w:rsidRPr="00E75623">
        <w:rPr>
          <w:rFonts w:asciiTheme="minorHAnsi" w:eastAsia="Times New Roman" w:hAnsiTheme="minorHAnsi" w:cstheme="minorHAnsi"/>
          <w:lang w:eastAsia="id-ID"/>
        </w:rPr>
        <w:t>n = jumlah rentang tahun dari awal hingga tahun</w:t>
      </w:r>
      <w:r w:rsidRPr="00E75623">
        <w:rPr>
          <w:rFonts w:asciiTheme="minorHAnsi" w:eastAsia="Times New Roman" w:hAnsiTheme="minorHAnsi" w:cstheme="minorHAnsi"/>
          <w:vertAlign w:val="superscript"/>
          <w:lang w:eastAsia="id-ID"/>
        </w:rPr>
        <w:t xml:space="preserve"> </w:t>
      </w:r>
      <w:r w:rsidR="00A4194B">
        <w:rPr>
          <w:rFonts w:asciiTheme="minorHAnsi" w:eastAsia="Times New Roman" w:hAnsiTheme="minorHAnsi" w:cstheme="minorHAnsi"/>
          <w:vertAlign w:val="superscript"/>
          <w:lang w:eastAsia="id-ID"/>
        </w:rPr>
        <w:t>(</w:t>
      </w:r>
      <w:r w:rsidRPr="00E75623">
        <w:rPr>
          <w:rFonts w:asciiTheme="minorHAnsi" w:eastAsia="Times New Roman" w:hAnsiTheme="minorHAnsi" w:cstheme="minorHAnsi"/>
          <w:vertAlign w:val="superscript"/>
          <w:lang w:eastAsia="id-ID"/>
        </w:rPr>
        <w:t>n</w:t>
      </w:r>
      <w:r w:rsidR="00A4194B">
        <w:rPr>
          <w:rFonts w:asciiTheme="minorHAnsi" w:eastAsia="Times New Roman" w:hAnsiTheme="minorHAnsi" w:cstheme="minorHAnsi"/>
          <w:vertAlign w:val="superscript"/>
          <w:lang w:eastAsia="id-ID"/>
        </w:rPr>
        <w:t>)</w:t>
      </w:r>
    </w:p>
    <w:p w:rsidR="00946F4E" w:rsidRPr="00E75623" w:rsidRDefault="00946F4E" w:rsidP="00E75623">
      <w:pPr>
        <w:spacing w:line="276" w:lineRule="auto"/>
        <w:ind w:left="0" w:firstLine="0"/>
        <w:jc w:val="both"/>
        <w:rPr>
          <w:rFonts w:asciiTheme="minorHAnsi" w:hAnsiTheme="minorHAnsi" w:cstheme="minorHAnsi"/>
          <w:b/>
        </w:rPr>
      </w:pPr>
      <w:r w:rsidRPr="00E75623">
        <w:rPr>
          <w:rFonts w:asciiTheme="minorHAnsi" w:hAnsiTheme="minorHAnsi" w:cstheme="minorHAnsi"/>
          <w:b/>
        </w:rPr>
        <w:lastRenderedPageBreak/>
        <w:t>Kebutuhan Pangan (Kp)</w:t>
      </w:r>
    </w:p>
    <w:p w:rsidR="002E46FC" w:rsidRPr="00E75623" w:rsidRDefault="002E46FC" w:rsidP="00E75623">
      <w:pPr>
        <w:spacing w:line="276" w:lineRule="auto"/>
        <w:ind w:left="0" w:firstLine="567"/>
        <w:jc w:val="both"/>
        <w:rPr>
          <w:rFonts w:asciiTheme="minorHAnsi" w:hAnsiTheme="minorHAnsi" w:cstheme="minorHAnsi"/>
        </w:rPr>
      </w:pPr>
      <w:r w:rsidRPr="00E75623">
        <w:rPr>
          <w:rFonts w:asciiTheme="minorHAnsi" w:hAnsiTheme="minorHAnsi" w:cstheme="minorHAnsi"/>
        </w:rPr>
        <w:t xml:space="preserve">Kebutuhan pangan adalah perkalian dari konsumsi beras per kapita dengan jumlah penduduk pada tahun tertentu. Persamaannya sebagai berikut: </w:t>
      </w:r>
    </w:p>
    <w:p w:rsidR="004917AC" w:rsidRPr="00E75623" w:rsidRDefault="004917AC" w:rsidP="00E75623">
      <w:pPr>
        <w:spacing w:line="276" w:lineRule="auto"/>
        <w:ind w:left="0" w:firstLine="0"/>
        <w:jc w:val="both"/>
        <w:rPr>
          <w:rFonts w:asciiTheme="minorHAnsi" w:hAnsiTheme="minorHAnsi" w:cstheme="minorHAnsi"/>
        </w:rPr>
      </w:pPr>
    </w:p>
    <w:p w:rsidR="002E46FC" w:rsidRPr="00E75623" w:rsidRDefault="002E46FC" w:rsidP="00E75623">
      <w:pPr>
        <w:spacing w:line="276" w:lineRule="auto"/>
        <w:ind w:left="0" w:firstLine="0"/>
        <w:jc w:val="both"/>
        <w:rPr>
          <w:rFonts w:asciiTheme="minorHAnsi" w:hAnsiTheme="minorHAnsi" w:cstheme="minorHAnsi"/>
        </w:rPr>
      </w:pPr>
      <w:r w:rsidRPr="00E75623">
        <w:rPr>
          <w:rFonts w:asciiTheme="minorHAnsi" w:hAnsiTheme="minorHAnsi" w:cstheme="minorHAnsi"/>
        </w:rPr>
        <w:t>Kp = Kb*yt *62,74%</w:t>
      </w:r>
      <w:r w:rsidR="00C204DB">
        <w:rPr>
          <w:rFonts w:asciiTheme="minorHAnsi" w:hAnsiTheme="minorHAnsi" w:cstheme="minorHAnsi"/>
        </w:rPr>
        <w:t xml:space="preserve"> ..............................</w:t>
      </w:r>
      <w:r w:rsidR="00E66356">
        <w:rPr>
          <w:rFonts w:asciiTheme="minorHAnsi" w:hAnsiTheme="minorHAnsi" w:cstheme="minorHAnsi"/>
        </w:rPr>
        <w:t>(2</w:t>
      </w:r>
      <w:r w:rsidRPr="00E75623">
        <w:rPr>
          <w:rFonts w:asciiTheme="minorHAnsi" w:hAnsiTheme="minorHAnsi" w:cstheme="minorHAnsi"/>
        </w:rPr>
        <w:t xml:space="preserve">) </w:t>
      </w:r>
    </w:p>
    <w:p w:rsidR="004917AC" w:rsidRPr="00E75623" w:rsidRDefault="004917AC" w:rsidP="00E75623">
      <w:pPr>
        <w:spacing w:line="276" w:lineRule="auto"/>
        <w:ind w:left="0" w:firstLine="0"/>
        <w:jc w:val="both"/>
        <w:rPr>
          <w:rFonts w:asciiTheme="minorHAnsi" w:hAnsiTheme="minorHAnsi" w:cstheme="minorHAnsi"/>
        </w:rPr>
      </w:pPr>
    </w:p>
    <w:p w:rsidR="003B6FB1" w:rsidRPr="00E75623" w:rsidRDefault="003B6FB1" w:rsidP="00E75623">
      <w:pPr>
        <w:spacing w:line="276" w:lineRule="auto"/>
        <w:ind w:left="0" w:firstLine="0"/>
        <w:jc w:val="both"/>
        <w:rPr>
          <w:rFonts w:asciiTheme="minorHAnsi" w:eastAsia="Times New Roman" w:hAnsiTheme="minorHAnsi" w:cstheme="minorHAnsi"/>
          <w:lang w:eastAsia="id-ID"/>
        </w:rPr>
      </w:pPr>
      <w:r w:rsidRPr="00E75623">
        <w:rPr>
          <w:rFonts w:asciiTheme="minorHAnsi" w:eastAsia="Times New Roman" w:hAnsiTheme="minorHAnsi" w:cstheme="minorHAnsi"/>
          <w:lang w:eastAsia="id-ID"/>
        </w:rPr>
        <w:t>keterangan:</w:t>
      </w:r>
    </w:p>
    <w:p w:rsidR="002E46FC" w:rsidRPr="00E75623" w:rsidRDefault="002E46FC" w:rsidP="00E75623">
      <w:pPr>
        <w:spacing w:line="276" w:lineRule="auto"/>
        <w:ind w:left="0" w:firstLine="0"/>
        <w:jc w:val="both"/>
        <w:rPr>
          <w:rFonts w:asciiTheme="minorHAnsi" w:hAnsiTheme="minorHAnsi" w:cstheme="minorHAnsi"/>
        </w:rPr>
      </w:pPr>
      <w:r w:rsidRPr="00E75623">
        <w:rPr>
          <w:rFonts w:asciiTheme="minorHAnsi" w:hAnsiTheme="minorHAnsi" w:cstheme="minorHAnsi"/>
        </w:rPr>
        <w:t>Kp = kebutuhan pangan dalam GKG (</w:t>
      </w:r>
      <w:r w:rsidR="009F5BB2" w:rsidRPr="00E75623">
        <w:rPr>
          <w:rFonts w:asciiTheme="minorHAnsi" w:hAnsiTheme="minorHAnsi" w:cstheme="minorHAnsi"/>
        </w:rPr>
        <w:t>Kg</w:t>
      </w:r>
      <w:r w:rsidRPr="00E75623">
        <w:rPr>
          <w:rFonts w:asciiTheme="minorHAnsi" w:hAnsiTheme="minorHAnsi" w:cstheme="minorHAnsi"/>
        </w:rPr>
        <w:t xml:space="preserve">) </w:t>
      </w:r>
    </w:p>
    <w:p w:rsidR="002E46FC" w:rsidRPr="00E75623" w:rsidRDefault="002E46FC" w:rsidP="00E75623">
      <w:pPr>
        <w:spacing w:line="276" w:lineRule="auto"/>
        <w:ind w:left="0" w:firstLine="0"/>
        <w:jc w:val="both"/>
        <w:rPr>
          <w:rFonts w:asciiTheme="minorHAnsi" w:hAnsiTheme="minorHAnsi" w:cstheme="minorHAnsi"/>
        </w:rPr>
      </w:pPr>
      <w:r w:rsidRPr="00E75623">
        <w:rPr>
          <w:rFonts w:asciiTheme="minorHAnsi" w:hAnsiTheme="minorHAnsi" w:cstheme="minorHAnsi"/>
        </w:rPr>
        <w:t>Kb = konsumsi beras (</w:t>
      </w:r>
      <w:r w:rsidR="009F5BB2" w:rsidRPr="00E75623">
        <w:rPr>
          <w:rFonts w:asciiTheme="minorHAnsi" w:hAnsiTheme="minorHAnsi" w:cstheme="minorHAnsi"/>
        </w:rPr>
        <w:t>Kg</w:t>
      </w:r>
      <w:r w:rsidRPr="00E75623">
        <w:rPr>
          <w:rFonts w:asciiTheme="minorHAnsi" w:hAnsiTheme="minorHAnsi" w:cstheme="minorHAnsi"/>
        </w:rPr>
        <w:t xml:space="preserve">/kapita/tahun) </w:t>
      </w:r>
    </w:p>
    <w:p w:rsidR="002E46FC" w:rsidRPr="00E75623" w:rsidRDefault="00C204DB" w:rsidP="00E75623">
      <w:pPr>
        <w:spacing w:line="276" w:lineRule="auto"/>
        <w:ind w:left="0" w:firstLine="0"/>
        <w:jc w:val="both"/>
        <w:rPr>
          <w:rFonts w:asciiTheme="minorHAnsi" w:hAnsiTheme="minorHAnsi" w:cstheme="minorHAnsi"/>
        </w:rPr>
      </w:pPr>
      <w:r>
        <w:rPr>
          <w:rFonts w:asciiTheme="minorHAnsi" w:hAnsiTheme="minorHAnsi" w:cstheme="minorHAnsi"/>
        </w:rPr>
        <w:t xml:space="preserve">yt  </w:t>
      </w:r>
      <w:r w:rsidR="002E46FC" w:rsidRPr="00E75623">
        <w:rPr>
          <w:rFonts w:asciiTheme="minorHAnsi" w:hAnsiTheme="minorHAnsi" w:cstheme="minorHAnsi"/>
        </w:rPr>
        <w:t xml:space="preserve">= jumlah penduduk tahun ke-t (jiwa) </w:t>
      </w:r>
    </w:p>
    <w:p w:rsidR="0082320D" w:rsidRPr="00E75623" w:rsidRDefault="0082320D" w:rsidP="00E75623">
      <w:pPr>
        <w:spacing w:line="276" w:lineRule="auto"/>
        <w:ind w:left="0" w:firstLine="0"/>
        <w:jc w:val="both"/>
        <w:rPr>
          <w:rFonts w:asciiTheme="minorHAnsi" w:hAnsiTheme="minorHAnsi" w:cstheme="minorHAnsi"/>
        </w:rPr>
      </w:pPr>
    </w:p>
    <w:p w:rsidR="002E46FC" w:rsidRPr="00E75623" w:rsidRDefault="002E46FC" w:rsidP="00E75623">
      <w:pPr>
        <w:spacing w:line="276" w:lineRule="auto"/>
        <w:ind w:left="0" w:firstLine="567"/>
        <w:jc w:val="both"/>
        <w:rPr>
          <w:rFonts w:asciiTheme="minorHAnsi" w:hAnsiTheme="minorHAnsi" w:cstheme="minorHAnsi"/>
        </w:rPr>
      </w:pPr>
      <w:r w:rsidRPr="00E75623">
        <w:rPr>
          <w:rFonts w:asciiTheme="minorHAnsi" w:hAnsiTheme="minorHAnsi" w:cstheme="minorHAnsi"/>
        </w:rPr>
        <w:t xml:space="preserve">Kb atau konsumsi beras per kapita menggunakan standar yang ditetapkan yaitu 105,65 </w:t>
      </w:r>
      <w:r w:rsidR="009F5BB2" w:rsidRPr="00E75623">
        <w:rPr>
          <w:rFonts w:asciiTheme="minorHAnsi" w:hAnsiTheme="minorHAnsi" w:cstheme="minorHAnsi"/>
        </w:rPr>
        <w:t>Kg</w:t>
      </w:r>
      <w:r w:rsidRPr="00E75623">
        <w:rPr>
          <w:rFonts w:asciiTheme="minorHAnsi" w:hAnsiTheme="minorHAnsi" w:cstheme="minorHAnsi"/>
        </w:rPr>
        <w:t>/kapita/tahun sesuai standar yang digunakan oleh Dinas Pertanian Provinsi Jawa Barat. Nilai 62,74% adalah faktor konversi beras ke GKG berdasarkan pada hasil survei susut panen dan pasca panen gabah beras kerjasama BPS dan Kementan (2009).</w:t>
      </w:r>
    </w:p>
    <w:p w:rsidR="002E46FC" w:rsidRPr="00E75623" w:rsidRDefault="002E46FC" w:rsidP="00E75623">
      <w:pPr>
        <w:spacing w:line="276" w:lineRule="auto"/>
        <w:ind w:left="0" w:firstLine="567"/>
        <w:jc w:val="both"/>
        <w:rPr>
          <w:rFonts w:asciiTheme="minorHAnsi" w:hAnsiTheme="minorHAnsi" w:cstheme="minorHAnsi"/>
        </w:rPr>
      </w:pPr>
    </w:p>
    <w:p w:rsidR="00C13B39" w:rsidRPr="00E75623" w:rsidRDefault="00C13B39" w:rsidP="00E75623">
      <w:pPr>
        <w:spacing w:line="276" w:lineRule="auto"/>
        <w:ind w:left="0" w:firstLine="0"/>
        <w:jc w:val="both"/>
        <w:rPr>
          <w:rFonts w:asciiTheme="minorHAnsi" w:hAnsiTheme="minorHAnsi" w:cstheme="minorHAnsi"/>
        </w:rPr>
      </w:pPr>
      <w:r w:rsidRPr="00E75623">
        <w:rPr>
          <w:rFonts w:asciiTheme="minorHAnsi" w:hAnsiTheme="minorHAnsi" w:cstheme="minorHAnsi"/>
          <w:b/>
          <w:bCs/>
        </w:rPr>
        <w:t xml:space="preserve">Kebutuhan Luas Panen (Klp) </w:t>
      </w:r>
    </w:p>
    <w:p w:rsidR="00C13B39" w:rsidRPr="00E75623" w:rsidRDefault="00C13B39" w:rsidP="00EC4979">
      <w:pPr>
        <w:spacing w:line="276" w:lineRule="auto"/>
        <w:ind w:left="0" w:firstLine="567"/>
        <w:jc w:val="both"/>
        <w:rPr>
          <w:rFonts w:asciiTheme="minorHAnsi" w:hAnsiTheme="minorHAnsi" w:cstheme="minorHAnsi"/>
        </w:rPr>
      </w:pPr>
      <w:r w:rsidRPr="00E75623">
        <w:rPr>
          <w:rFonts w:asciiTheme="minorHAnsi" w:hAnsiTheme="minorHAnsi" w:cstheme="minorHAnsi"/>
        </w:rPr>
        <w:t xml:space="preserve">Kebutuhan luas panen adalah kebutuhan pangan dibagi dengan produktivitas. Persamaannya sebagai berikut: </w:t>
      </w:r>
    </w:p>
    <w:p w:rsidR="004917AC" w:rsidRPr="00E75623" w:rsidRDefault="004917AC" w:rsidP="00E75623">
      <w:pPr>
        <w:spacing w:line="276" w:lineRule="auto"/>
        <w:ind w:left="0" w:firstLine="0"/>
        <w:jc w:val="both"/>
        <w:rPr>
          <w:rFonts w:asciiTheme="minorHAnsi" w:hAnsiTheme="minorHAnsi" w:cstheme="minorHAnsi"/>
        </w:rPr>
      </w:pPr>
    </w:p>
    <w:p w:rsidR="00C13B39" w:rsidRPr="00E75623" w:rsidRDefault="00C204DB" w:rsidP="00E75623">
      <w:pPr>
        <w:spacing w:line="276" w:lineRule="auto"/>
        <w:ind w:left="0" w:firstLine="0"/>
        <w:jc w:val="both"/>
        <w:rPr>
          <w:rFonts w:asciiTheme="minorHAnsi" w:hAnsiTheme="minorHAnsi" w:cstheme="minorHAnsi"/>
        </w:rPr>
      </w:pPr>
      <w:r>
        <w:rPr>
          <w:rFonts w:asciiTheme="minorHAnsi" w:hAnsiTheme="minorHAnsi" w:cstheme="minorHAnsi"/>
        </w:rPr>
        <w:t xml:space="preserve">Klp = Kp/p ............................................. </w:t>
      </w:r>
      <w:r w:rsidR="00E66356">
        <w:rPr>
          <w:rFonts w:asciiTheme="minorHAnsi" w:hAnsiTheme="minorHAnsi" w:cstheme="minorHAnsi"/>
        </w:rPr>
        <w:t>(3</w:t>
      </w:r>
      <w:r w:rsidR="00C13B39" w:rsidRPr="00E75623">
        <w:rPr>
          <w:rFonts w:asciiTheme="minorHAnsi" w:hAnsiTheme="minorHAnsi" w:cstheme="minorHAnsi"/>
        </w:rPr>
        <w:t xml:space="preserve">) </w:t>
      </w:r>
    </w:p>
    <w:p w:rsidR="003B6FB1" w:rsidRPr="00E75623" w:rsidRDefault="003B6FB1" w:rsidP="00E75623">
      <w:pPr>
        <w:spacing w:line="276" w:lineRule="auto"/>
        <w:ind w:left="0" w:firstLine="0"/>
        <w:jc w:val="both"/>
        <w:rPr>
          <w:rFonts w:asciiTheme="minorHAnsi" w:hAnsiTheme="minorHAnsi" w:cstheme="minorHAnsi"/>
        </w:rPr>
      </w:pPr>
    </w:p>
    <w:p w:rsidR="003B6FB1" w:rsidRPr="00E75623" w:rsidRDefault="003B6FB1" w:rsidP="00E75623">
      <w:pPr>
        <w:spacing w:line="276" w:lineRule="auto"/>
        <w:ind w:left="0" w:firstLine="0"/>
        <w:jc w:val="both"/>
        <w:rPr>
          <w:rFonts w:asciiTheme="minorHAnsi" w:eastAsia="Times New Roman" w:hAnsiTheme="minorHAnsi" w:cstheme="minorHAnsi"/>
          <w:lang w:eastAsia="id-ID"/>
        </w:rPr>
      </w:pPr>
      <w:r w:rsidRPr="00E75623">
        <w:rPr>
          <w:rFonts w:asciiTheme="minorHAnsi" w:eastAsia="Times New Roman" w:hAnsiTheme="minorHAnsi" w:cstheme="minorHAnsi"/>
          <w:lang w:eastAsia="id-ID"/>
        </w:rPr>
        <w:t>keterangan:</w:t>
      </w:r>
    </w:p>
    <w:p w:rsidR="00C13B39" w:rsidRPr="00E75623" w:rsidRDefault="00C13B39" w:rsidP="00E75623">
      <w:pPr>
        <w:spacing w:line="276" w:lineRule="auto"/>
        <w:ind w:left="0" w:firstLine="0"/>
        <w:jc w:val="both"/>
        <w:rPr>
          <w:rFonts w:asciiTheme="minorHAnsi" w:hAnsiTheme="minorHAnsi" w:cstheme="minorHAnsi"/>
        </w:rPr>
      </w:pPr>
      <w:r w:rsidRPr="00E75623">
        <w:rPr>
          <w:rFonts w:asciiTheme="minorHAnsi" w:hAnsiTheme="minorHAnsi" w:cstheme="minorHAnsi"/>
        </w:rPr>
        <w:t>p = produktivitas (</w:t>
      </w:r>
      <w:r w:rsidR="009F5BB2" w:rsidRPr="00E75623">
        <w:rPr>
          <w:rFonts w:asciiTheme="minorHAnsi" w:hAnsiTheme="minorHAnsi" w:cstheme="minorHAnsi"/>
        </w:rPr>
        <w:t>Ton</w:t>
      </w:r>
      <w:r w:rsidRPr="00E75623">
        <w:rPr>
          <w:rFonts w:asciiTheme="minorHAnsi" w:hAnsiTheme="minorHAnsi" w:cstheme="minorHAnsi"/>
        </w:rPr>
        <w:t>/</w:t>
      </w:r>
      <w:r w:rsidR="009F5BB2" w:rsidRPr="00E75623">
        <w:rPr>
          <w:rFonts w:asciiTheme="minorHAnsi" w:hAnsiTheme="minorHAnsi" w:cstheme="minorHAnsi"/>
        </w:rPr>
        <w:t>ha</w:t>
      </w:r>
      <w:r w:rsidRPr="00E75623">
        <w:rPr>
          <w:rFonts w:asciiTheme="minorHAnsi" w:hAnsiTheme="minorHAnsi" w:cstheme="minorHAnsi"/>
        </w:rPr>
        <w:t>)</w:t>
      </w:r>
      <w:r w:rsidR="003F5853" w:rsidRPr="00E75623">
        <w:rPr>
          <w:rFonts w:asciiTheme="minorHAnsi" w:hAnsiTheme="minorHAnsi" w:cstheme="minorHAnsi"/>
        </w:rPr>
        <w:t xml:space="preserve">, </w:t>
      </w:r>
      <w:r w:rsidRPr="00E75623">
        <w:rPr>
          <w:rFonts w:asciiTheme="minorHAnsi" w:hAnsiTheme="minorHAnsi" w:cstheme="minorHAnsi"/>
        </w:rPr>
        <w:t>Produktivitas berasal dari produktivitas terakhir.</w:t>
      </w:r>
    </w:p>
    <w:p w:rsidR="00C13B39" w:rsidRPr="00E75623" w:rsidRDefault="00C13B39" w:rsidP="00E75623">
      <w:pPr>
        <w:spacing w:line="276" w:lineRule="auto"/>
        <w:ind w:left="0" w:firstLine="567"/>
        <w:jc w:val="both"/>
        <w:rPr>
          <w:rFonts w:asciiTheme="minorHAnsi" w:hAnsiTheme="minorHAnsi" w:cstheme="minorHAnsi"/>
        </w:rPr>
      </w:pPr>
    </w:p>
    <w:p w:rsidR="00ED1D9B" w:rsidRPr="00E75623" w:rsidRDefault="00ED1D9B" w:rsidP="00E75623">
      <w:pPr>
        <w:pStyle w:val="ListParagraph"/>
        <w:spacing w:line="276" w:lineRule="auto"/>
        <w:ind w:left="0" w:firstLine="0"/>
        <w:jc w:val="both"/>
        <w:rPr>
          <w:rFonts w:asciiTheme="minorHAnsi" w:hAnsiTheme="minorHAnsi" w:cstheme="minorHAnsi"/>
          <w:b/>
        </w:rPr>
      </w:pPr>
      <w:r w:rsidRPr="00E75623">
        <w:rPr>
          <w:rFonts w:asciiTheme="minorHAnsi" w:hAnsiTheme="minorHAnsi" w:cstheme="minorHAnsi"/>
          <w:b/>
        </w:rPr>
        <w:t>Kebutuhan Luas Tanam (Kt)</w:t>
      </w:r>
    </w:p>
    <w:p w:rsidR="00ED1D9B" w:rsidRPr="00E75623" w:rsidRDefault="00ED1D9B" w:rsidP="00EC4979">
      <w:pPr>
        <w:pStyle w:val="ListParagraph"/>
        <w:spacing w:line="276" w:lineRule="auto"/>
        <w:ind w:left="0" w:firstLine="567"/>
        <w:jc w:val="both"/>
        <w:rPr>
          <w:rFonts w:asciiTheme="minorHAnsi" w:hAnsiTheme="minorHAnsi" w:cstheme="minorHAnsi"/>
        </w:rPr>
      </w:pPr>
      <w:r w:rsidRPr="00E75623">
        <w:rPr>
          <w:rFonts w:asciiTheme="minorHAnsi" w:hAnsiTheme="minorHAnsi" w:cstheme="minorHAnsi"/>
        </w:rPr>
        <w:t xml:space="preserve">Kebutuhan luas tanam adalah kebutuhan luas panen ditambah dengan luas resiko gagal panen. Persamaannya sebagai berikut: </w:t>
      </w:r>
    </w:p>
    <w:p w:rsidR="00ED1D9B" w:rsidRPr="00E75623" w:rsidRDefault="0004472A" w:rsidP="00E75623">
      <w:pPr>
        <w:pStyle w:val="ListParagraph"/>
        <w:spacing w:line="276" w:lineRule="auto"/>
        <w:ind w:left="0" w:firstLine="0"/>
        <w:jc w:val="both"/>
        <w:rPr>
          <w:rFonts w:asciiTheme="minorHAnsi" w:hAnsiTheme="minorHAnsi" w:cstheme="minorHAnsi"/>
        </w:rPr>
      </w:pPr>
      <w:r>
        <w:rPr>
          <w:rFonts w:asciiTheme="minorHAnsi" w:hAnsiTheme="minorHAnsi" w:cstheme="minorHAnsi"/>
        </w:rPr>
        <w:lastRenderedPageBreak/>
        <w:t xml:space="preserve">Kt = Klp + Lgp ........................................ </w:t>
      </w:r>
      <w:r w:rsidR="00ED1D9B" w:rsidRPr="00E75623">
        <w:rPr>
          <w:rFonts w:asciiTheme="minorHAnsi" w:hAnsiTheme="minorHAnsi" w:cstheme="minorHAnsi"/>
        </w:rPr>
        <w:t xml:space="preserve">(4) </w:t>
      </w:r>
    </w:p>
    <w:p w:rsidR="00ED1D9B" w:rsidRPr="00E75623" w:rsidRDefault="00ED1D9B" w:rsidP="00E75623">
      <w:pPr>
        <w:pStyle w:val="ListParagraph"/>
        <w:spacing w:line="276" w:lineRule="auto"/>
        <w:ind w:left="0" w:firstLine="0"/>
        <w:jc w:val="both"/>
        <w:rPr>
          <w:rFonts w:asciiTheme="minorHAnsi" w:hAnsiTheme="minorHAnsi" w:cstheme="minorHAnsi"/>
        </w:rPr>
      </w:pPr>
    </w:p>
    <w:p w:rsidR="00ED1D9B" w:rsidRPr="00E75623" w:rsidRDefault="00ED1D9B" w:rsidP="00E75623">
      <w:pPr>
        <w:pStyle w:val="ListParagraph"/>
        <w:spacing w:line="276" w:lineRule="auto"/>
        <w:ind w:left="0" w:firstLine="0"/>
        <w:jc w:val="both"/>
        <w:rPr>
          <w:rFonts w:asciiTheme="minorHAnsi" w:hAnsiTheme="minorHAnsi" w:cstheme="minorHAnsi"/>
        </w:rPr>
      </w:pPr>
      <w:r w:rsidRPr="00E75623">
        <w:rPr>
          <w:rFonts w:asciiTheme="minorHAnsi" w:hAnsiTheme="minorHAnsi" w:cstheme="minorHAnsi"/>
        </w:rPr>
        <w:t xml:space="preserve">keterangan : </w:t>
      </w:r>
    </w:p>
    <w:p w:rsidR="00ED1D9B" w:rsidRPr="00E75623" w:rsidRDefault="00ED1D9B" w:rsidP="00E75623">
      <w:pPr>
        <w:pStyle w:val="ListParagraph"/>
        <w:spacing w:line="276" w:lineRule="auto"/>
        <w:ind w:left="0" w:firstLine="0"/>
        <w:jc w:val="both"/>
        <w:rPr>
          <w:rFonts w:asciiTheme="minorHAnsi" w:hAnsiTheme="minorHAnsi" w:cstheme="minorHAnsi"/>
        </w:rPr>
      </w:pPr>
      <w:r w:rsidRPr="00E75623">
        <w:rPr>
          <w:rFonts w:asciiTheme="minorHAnsi" w:hAnsiTheme="minorHAnsi" w:cstheme="minorHAnsi"/>
        </w:rPr>
        <w:t xml:space="preserve">Klp = Kebutuhan luas panen (Ha) </w:t>
      </w:r>
    </w:p>
    <w:p w:rsidR="00D6074D" w:rsidRPr="00E75623" w:rsidRDefault="00ED1D9B" w:rsidP="00E75623">
      <w:pPr>
        <w:pStyle w:val="ListParagraph"/>
        <w:tabs>
          <w:tab w:val="left" w:pos="4455"/>
        </w:tabs>
        <w:spacing w:line="276" w:lineRule="auto"/>
        <w:ind w:left="0" w:firstLine="0"/>
        <w:jc w:val="both"/>
        <w:rPr>
          <w:rFonts w:asciiTheme="minorHAnsi" w:hAnsiTheme="minorHAnsi" w:cstheme="minorHAnsi"/>
        </w:rPr>
      </w:pPr>
      <w:r w:rsidRPr="00E75623">
        <w:rPr>
          <w:rFonts w:asciiTheme="minorHAnsi" w:hAnsiTheme="minorHAnsi" w:cstheme="minorHAnsi"/>
        </w:rPr>
        <w:t xml:space="preserve">Lgp = Luas resiko gagal panen (Ha) </w:t>
      </w:r>
    </w:p>
    <w:p w:rsidR="00ED1D9B" w:rsidRPr="00E75623" w:rsidRDefault="00EC4979" w:rsidP="00E75623">
      <w:pPr>
        <w:pStyle w:val="ListParagraph"/>
        <w:autoSpaceDE w:val="0"/>
        <w:autoSpaceDN w:val="0"/>
        <w:adjustRightInd w:val="0"/>
        <w:spacing w:line="276" w:lineRule="auto"/>
        <w:ind w:left="0" w:firstLine="0"/>
        <w:jc w:val="both"/>
        <w:rPr>
          <w:rFonts w:asciiTheme="minorHAnsi" w:hAnsiTheme="minorHAnsi" w:cstheme="minorHAnsi"/>
        </w:rPr>
      </w:pPr>
      <w:r w:rsidRPr="00E75623">
        <w:rPr>
          <w:rFonts w:asciiTheme="minorHAnsi" w:hAnsiTheme="minorHAnsi" w:cstheme="minorHAnsi"/>
        </w:rPr>
        <w:t xml:space="preserve">luas </w:t>
      </w:r>
      <w:r w:rsidR="00ED1D9B" w:rsidRPr="00E75623">
        <w:rPr>
          <w:rFonts w:asciiTheme="minorHAnsi" w:hAnsiTheme="minorHAnsi" w:cstheme="minorHAnsi"/>
        </w:rPr>
        <w:t xml:space="preserve">gagal panen (puso) didasarkan kepada luas gagal panen nasional pada tahun 2003-2008 yaitu 1%. </w:t>
      </w:r>
    </w:p>
    <w:p w:rsidR="00ED1D9B" w:rsidRPr="00E75623" w:rsidRDefault="00ED1D9B" w:rsidP="00E75623">
      <w:pPr>
        <w:pStyle w:val="ListParagraph"/>
        <w:autoSpaceDE w:val="0"/>
        <w:autoSpaceDN w:val="0"/>
        <w:adjustRightInd w:val="0"/>
        <w:spacing w:line="276" w:lineRule="auto"/>
        <w:ind w:left="0" w:firstLine="0"/>
        <w:jc w:val="both"/>
        <w:rPr>
          <w:rFonts w:asciiTheme="minorHAnsi" w:hAnsiTheme="minorHAnsi" w:cstheme="minorHAnsi"/>
        </w:rPr>
      </w:pPr>
    </w:p>
    <w:p w:rsidR="00ED1D9B" w:rsidRPr="00E75623" w:rsidRDefault="00ED1D9B" w:rsidP="00E75623">
      <w:pPr>
        <w:pStyle w:val="ListParagraph"/>
        <w:autoSpaceDE w:val="0"/>
        <w:autoSpaceDN w:val="0"/>
        <w:adjustRightInd w:val="0"/>
        <w:spacing w:line="276" w:lineRule="auto"/>
        <w:ind w:left="0" w:firstLine="0"/>
        <w:jc w:val="both"/>
        <w:rPr>
          <w:rFonts w:asciiTheme="minorHAnsi" w:hAnsiTheme="minorHAnsi" w:cstheme="minorHAnsi"/>
          <w:b/>
        </w:rPr>
      </w:pPr>
      <w:r w:rsidRPr="00E75623">
        <w:rPr>
          <w:rFonts w:asciiTheme="minorHAnsi" w:hAnsiTheme="minorHAnsi" w:cstheme="minorHAnsi"/>
          <w:b/>
        </w:rPr>
        <w:t>Kebutuhan Lahan Baku Sawah (Ks)</w:t>
      </w:r>
    </w:p>
    <w:p w:rsidR="00ED1D9B" w:rsidRPr="00E75623" w:rsidRDefault="00ED1D9B" w:rsidP="00EC4979">
      <w:pPr>
        <w:spacing w:line="276" w:lineRule="auto"/>
        <w:ind w:left="0" w:firstLine="567"/>
        <w:jc w:val="both"/>
        <w:rPr>
          <w:rFonts w:asciiTheme="minorHAnsi" w:hAnsiTheme="minorHAnsi" w:cstheme="minorHAnsi"/>
        </w:rPr>
      </w:pPr>
      <w:r w:rsidRPr="00E75623">
        <w:rPr>
          <w:rFonts w:asciiTheme="minorHAnsi" w:hAnsiTheme="minorHAnsi" w:cstheme="minorHAnsi"/>
        </w:rPr>
        <w:t xml:space="preserve">Kebutuhan lahan baku sawah adalah luas tanam dibagi intensitas pertanaman. Persamaannya sebagai berikut: </w:t>
      </w:r>
    </w:p>
    <w:p w:rsidR="00ED1D9B" w:rsidRPr="00E75623" w:rsidRDefault="00ED1D9B" w:rsidP="00E75623">
      <w:pPr>
        <w:spacing w:line="276" w:lineRule="auto"/>
        <w:ind w:left="0" w:firstLine="0"/>
        <w:jc w:val="both"/>
        <w:rPr>
          <w:rFonts w:asciiTheme="minorHAnsi" w:hAnsiTheme="minorHAnsi" w:cstheme="minorHAnsi"/>
        </w:rPr>
      </w:pPr>
    </w:p>
    <w:p w:rsidR="00ED1D9B" w:rsidRPr="00E75623" w:rsidRDefault="00ED1D9B" w:rsidP="00E75623">
      <w:pPr>
        <w:spacing w:line="276" w:lineRule="auto"/>
        <w:ind w:left="0" w:firstLine="0"/>
        <w:jc w:val="both"/>
        <w:rPr>
          <w:rFonts w:asciiTheme="minorHAnsi" w:hAnsiTheme="minorHAnsi" w:cstheme="minorHAnsi"/>
        </w:rPr>
      </w:pPr>
      <w:r w:rsidRPr="00E75623">
        <w:rPr>
          <w:rFonts w:asciiTheme="minorHAnsi" w:hAnsiTheme="minorHAnsi" w:cstheme="minorHAnsi"/>
        </w:rPr>
        <w:t>Ks= Kt/IP</w:t>
      </w:r>
      <w:r w:rsidR="00EC4979">
        <w:rPr>
          <w:rFonts w:asciiTheme="minorHAnsi" w:hAnsiTheme="minorHAnsi" w:cstheme="minorHAnsi"/>
        </w:rPr>
        <w:t>.................................................(</w:t>
      </w:r>
      <w:r w:rsidRPr="00E75623">
        <w:rPr>
          <w:rFonts w:asciiTheme="minorHAnsi" w:hAnsiTheme="minorHAnsi" w:cstheme="minorHAnsi"/>
        </w:rPr>
        <w:t xml:space="preserve">5) </w:t>
      </w:r>
    </w:p>
    <w:p w:rsidR="00ED1D9B" w:rsidRPr="00E75623" w:rsidRDefault="00ED1D9B" w:rsidP="00E75623">
      <w:pPr>
        <w:spacing w:line="276" w:lineRule="auto"/>
        <w:ind w:left="0" w:firstLine="0"/>
        <w:jc w:val="both"/>
        <w:rPr>
          <w:rFonts w:asciiTheme="minorHAnsi" w:hAnsiTheme="minorHAnsi" w:cstheme="minorHAnsi"/>
        </w:rPr>
      </w:pPr>
    </w:p>
    <w:p w:rsidR="00ED1D9B" w:rsidRPr="00E75623" w:rsidRDefault="00ED1D9B" w:rsidP="00E75623">
      <w:pPr>
        <w:spacing w:line="276" w:lineRule="auto"/>
        <w:ind w:left="0" w:firstLine="0"/>
        <w:jc w:val="both"/>
        <w:rPr>
          <w:rFonts w:asciiTheme="minorHAnsi" w:hAnsiTheme="minorHAnsi" w:cstheme="minorHAnsi"/>
        </w:rPr>
      </w:pPr>
      <w:r w:rsidRPr="00E75623">
        <w:rPr>
          <w:rFonts w:asciiTheme="minorHAnsi" w:hAnsiTheme="minorHAnsi" w:cstheme="minorHAnsi"/>
        </w:rPr>
        <w:t xml:space="preserve">keterangan : </w:t>
      </w:r>
    </w:p>
    <w:p w:rsidR="00ED1D9B" w:rsidRPr="00E75623" w:rsidRDefault="00ED1D9B" w:rsidP="00E75623">
      <w:pPr>
        <w:spacing w:line="276" w:lineRule="auto"/>
        <w:ind w:left="0" w:firstLine="0"/>
        <w:jc w:val="both"/>
        <w:rPr>
          <w:rFonts w:asciiTheme="minorHAnsi" w:hAnsiTheme="minorHAnsi" w:cstheme="minorHAnsi"/>
        </w:rPr>
      </w:pPr>
      <w:r w:rsidRPr="00E75623">
        <w:rPr>
          <w:rFonts w:asciiTheme="minorHAnsi" w:hAnsiTheme="minorHAnsi" w:cstheme="minorHAnsi"/>
        </w:rPr>
        <w:t>Ks = kebutuhan lahan (Ha)</w:t>
      </w:r>
    </w:p>
    <w:p w:rsidR="00ED1D9B" w:rsidRPr="00E75623" w:rsidRDefault="00ED1D9B" w:rsidP="00E75623">
      <w:pPr>
        <w:spacing w:line="276" w:lineRule="auto"/>
        <w:ind w:left="0" w:firstLine="0"/>
        <w:jc w:val="both"/>
        <w:rPr>
          <w:rFonts w:asciiTheme="minorHAnsi" w:hAnsiTheme="minorHAnsi" w:cstheme="minorHAnsi"/>
        </w:rPr>
      </w:pPr>
      <w:r w:rsidRPr="00E75623">
        <w:rPr>
          <w:rFonts w:asciiTheme="minorHAnsi" w:hAnsiTheme="minorHAnsi" w:cstheme="minorHAnsi"/>
        </w:rPr>
        <w:t xml:space="preserve">Kt = kebutuhan luas tanam (Ha) </w:t>
      </w:r>
    </w:p>
    <w:p w:rsidR="00ED1D9B" w:rsidRPr="00E75623" w:rsidRDefault="00ED1D9B" w:rsidP="00E75623">
      <w:pPr>
        <w:spacing w:line="276" w:lineRule="auto"/>
        <w:ind w:left="0" w:firstLine="0"/>
        <w:jc w:val="both"/>
        <w:rPr>
          <w:rFonts w:asciiTheme="minorHAnsi" w:hAnsiTheme="minorHAnsi" w:cstheme="minorHAnsi"/>
        </w:rPr>
      </w:pPr>
      <w:r w:rsidRPr="00E75623">
        <w:rPr>
          <w:rFonts w:asciiTheme="minorHAnsi" w:hAnsiTheme="minorHAnsi" w:cstheme="minorHAnsi"/>
        </w:rPr>
        <w:t>IP = Intensitas Pertanaman</w:t>
      </w:r>
    </w:p>
    <w:p w:rsidR="00E8638E" w:rsidRPr="0091604C" w:rsidRDefault="005365B1" w:rsidP="0091604C">
      <w:pPr>
        <w:autoSpaceDE w:val="0"/>
        <w:autoSpaceDN w:val="0"/>
        <w:adjustRightInd w:val="0"/>
        <w:spacing w:line="276" w:lineRule="auto"/>
        <w:ind w:left="0" w:firstLine="0"/>
        <w:jc w:val="both"/>
        <w:rPr>
          <w:rFonts w:asciiTheme="minorHAnsi" w:hAnsiTheme="minorHAnsi" w:cstheme="minorHAnsi"/>
          <w:b/>
        </w:rPr>
      </w:pPr>
      <w:r w:rsidRPr="0091604C">
        <w:rPr>
          <w:rFonts w:asciiTheme="minorHAnsi" w:hAnsiTheme="minorHAnsi" w:cstheme="minorHAnsi"/>
          <w:b/>
        </w:rPr>
        <w:lastRenderedPageBreak/>
        <w:t>HASIL DAN PEMBAHASAN</w:t>
      </w:r>
    </w:p>
    <w:p w:rsidR="00E8638E" w:rsidRPr="00E75623" w:rsidRDefault="00A54698" w:rsidP="00E75623">
      <w:pPr>
        <w:pStyle w:val="ListParagraph"/>
        <w:autoSpaceDE w:val="0"/>
        <w:autoSpaceDN w:val="0"/>
        <w:adjustRightInd w:val="0"/>
        <w:spacing w:line="276" w:lineRule="auto"/>
        <w:ind w:left="0" w:firstLine="0"/>
        <w:jc w:val="both"/>
        <w:rPr>
          <w:rFonts w:asciiTheme="minorHAnsi" w:hAnsiTheme="minorHAnsi" w:cstheme="minorHAnsi"/>
          <w:b/>
        </w:rPr>
      </w:pPr>
      <w:r w:rsidRPr="00E75623">
        <w:rPr>
          <w:rFonts w:asciiTheme="minorHAnsi" w:hAnsiTheme="minorHAnsi" w:cstheme="minorHAnsi"/>
          <w:b/>
        </w:rPr>
        <w:t xml:space="preserve">Lahan Pertanian </w:t>
      </w:r>
      <w:r w:rsidR="00DA1A38" w:rsidRPr="00E75623">
        <w:rPr>
          <w:rFonts w:asciiTheme="minorHAnsi" w:hAnsiTheme="minorHAnsi" w:cstheme="minorHAnsi"/>
          <w:b/>
        </w:rPr>
        <w:t xml:space="preserve">Pangan </w:t>
      </w:r>
      <w:r w:rsidRPr="00E75623">
        <w:rPr>
          <w:rFonts w:asciiTheme="minorHAnsi" w:hAnsiTheme="minorHAnsi" w:cstheme="minorHAnsi"/>
          <w:b/>
        </w:rPr>
        <w:t xml:space="preserve">Berkelanjutan </w:t>
      </w:r>
      <w:r w:rsidR="0018464A" w:rsidRPr="00E75623">
        <w:rPr>
          <w:rFonts w:asciiTheme="minorHAnsi" w:hAnsiTheme="minorHAnsi" w:cstheme="minorHAnsi"/>
          <w:b/>
        </w:rPr>
        <w:t xml:space="preserve">di </w:t>
      </w:r>
      <w:r w:rsidRPr="00E75623">
        <w:rPr>
          <w:rFonts w:asciiTheme="minorHAnsi" w:hAnsiTheme="minorHAnsi" w:cstheme="minorHAnsi"/>
          <w:b/>
        </w:rPr>
        <w:t xml:space="preserve">Kabupaten Sumedang </w:t>
      </w:r>
    </w:p>
    <w:p w:rsidR="007D71B8" w:rsidRPr="00E75623" w:rsidRDefault="007D71B8" w:rsidP="00E75623">
      <w:pPr>
        <w:pStyle w:val="ListParagraph"/>
        <w:spacing w:line="276" w:lineRule="auto"/>
        <w:ind w:left="0" w:firstLine="567"/>
        <w:jc w:val="both"/>
        <w:rPr>
          <w:rFonts w:asciiTheme="minorHAnsi" w:eastAsia="Times New Roman" w:hAnsiTheme="minorHAnsi" w:cstheme="minorHAnsi"/>
          <w:sz w:val="22"/>
          <w:szCs w:val="22"/>
          <w:lang w:eastAsia="id-ID"/>
        </w:rPr>
      </w:pPr>
      <w:r w:rsidRPr="00E75623">
        <w:rPr>
          <w:rFonts w:asciiTheme="minorHAnsi" w:eastAsia="Times New Roman" w:hAnsiTheme="minorHAnsi" w:cstheme="minorHAnsi"/>
          <w:sz w:val="22"/>
          <w:szCs w:val="22"/>
          <w:lang w:eastAsia="id-ID"/>
        </w:rPr>
        <w:t xml:space="preserve">Penetapan </w:t>
      </w:r>
      <w:r w:rsidR="00AC2A87" w:rsidRPr="00E75623">
        <w:rPr>
          <w:rFonts w:asciiTheme="minorHAnsi" w:eastAsia="Times New Roman" w:hAnsiTheme="minorHAnsi" w:cstheme="minorHAnsi"/>
          <w:sz w:val="22"/>
          <w:szCs w:val="22"/>
          <w:lang w:eastAsia="id-ID"/>
        </w:rPr>
        <w:t xml:space="preserve">Lahan Pertanian Tanaman Pangan Berkelanjutan (LP2B) yang sesuai </w:t>
      </w:r>
      <w:r w:rsidRPr="00E75623">
        <w:rPr>
          <w:rFonts w:asciiTheme="minorHAnsi" w:eastAsia="Times New Roman" w:hAnsiTheme="minorHAnsi" w:cstheme="minorHAnsi"/>
          <w:sz w:val="22"/>
          <w:szCs w:val="22"/>
          <w:lang w:eastAsia="id-ID"/>
        </w:rPr>
        <w:t>di Kabupaten Sumedang pada kawasan peruntukan pertanian tanaman pangan di kawasan  budidaya luas lahan kurang lebih 31. 771 ha (tiga puluh satu ribu tujuh ratus tujuh puluh satu hektar) yang merupakan lahan sawah irigasi yang tersebar di 26 Kecamatan. Sedangkan kawasan LP2B yang tidak sesuai seluas 5. 309 ha (lima ribu tiga ratus sembilan hektar) yang tersebar di kecamatan Jatinunggal, Cimanggung, Wado, Situraja Conggeang dan sebagian kecil terdapat pula di Jatinangor, Cikereuh dan Ujung Jaya. Kesesuaian (sesuai dan tidak sesuai) ini dapat di identifikasi pada kriteria dan persyaratan berikut.</w:t>
      </w:r>
    </w:p>
    <w:p w:rsidR="007D71B8" w:rsidRPr="00E75623" w:rsidRDefault="007D71B8" w:rsidP="00E75623">
      <w:pPr>
        <w:pStyle w:val="ListParagraph"/>
        <w:autoSpaceDE w:val="0"/>
        <w:autoSpaceDN w:val="0"/>
        <w:adjustRightInd w:val="0"/>
        <w:spacing w:line="276" w:lineRule="auto"/>
        <w:ind w:left="0" w:firstLine="0"/>
        <w:jc w:val="center"/>
        <w:rPr>
          <w:rFonts w:asciiTheme="minorHAnsi" w:hAnsiTheme="minorHAnsi" w:cstheme="minorHAnsi"/>
          <w:b/>
        </w:rPr>
      </w:pPr>
    </w:p>
    <w:p w:rsidR="00E75623" w:rsidRPr="00E75623" w:rsidRDefault="00E75623" w:rsidP="00E75623">
      <w:pPr>
        <w:pStyle w:val="ListParagraph"/>
        <w:spacing w:line="276" w:lineRule="auto"/>
        <w:ind w:left="0" w:firstLine="0"/>
        <w:jc w:val="center"/>
        <w:rPr>
          <w:rFonts w:asciiTheme="minorHAnsi" w:eastAsia="Times New Roman" w:hAnsiTheme="minorHAnsi" w:cstheme="minorHAnsi"/>
          <w:sz w:val="22"/>
          <w:szCs w:val="22"/>
          <w:lang w:eastAsia="id-ID"/>
        </w:rPr>
        <w:sectPr w:rsidR="00E75623" w:rsidRPr="00E75623" w:rsidSect="00E75623">
          <w:type w:val="continuous"/>
          <w:pgSz w:w="11906" w:h="16838" w:code="9"/>
          <w:pgMar w:top="1701" w:right="1701" w:bottom="1701" w:left="1701" w:header="720" w:footer="720" w:gutter="0"/>
          <w:cols w:num="2" w:space="282"/>
          <w:docGrid w:linePitch="360"/>
        </w:sectPr>
      </w:pPr>
    </w:p>
    <w:p w:rsidR="00E75623" w:rsidRPr="00E75623" w:rsidRDefault="0025557B" w:rsidP="00E75623">
      <w:pPr>
        <w:pStyle w:val="ListParagraph"/>
        <w:spacing w:line="276" w:lineRule="auto"/>
        <w:ind w:left="0" w:firstLine="0"/>
        <w:jc w:val="center"/>
        <w:rPr>
          <w:rFonts w:asciiTheme="minorHAnsi" w:eastAsia="Times New Roman" w:hAnsiTheme="minorHAnsi" w:cstheme="minorHAnsi"/>
          <w:sz w:val="22"/>
          <w:szCs w:val="22"/>
          <w:lang w:eastAsia="id-ID"/>
        </w:rPr>
        <w:sectPr w:rsidR="00E75623" w:rsidRPr="00E75623" w:rsidSect="00E75623">
          <w:type w:val="continuous"/>
          <w:pgSz w:w="11906" w:h="16838" w:code="9"/>
          <w:pgMar w:top="1701" w:right="1701" w:bottom="1701" w:left="1701" w:header="720" w:footer="720" w:gutter="0"/>
          <w:cols w:space="282"/>
          <w:docGrid w:linePitch="360"/>
        </w:sectPr>
      </w:pPr>
      <w:r>
        <w:rPr>
          <w:rFonts w:asciiTheme="minorHAnsi" w:eastAsia="Times New Roman" w:hAnsiTheme="minorHAnsi" w:cstheme="minorHAnsi"/>
          <w:noProof/>
          <w:sz w:val="22"/>
          <w:szCs w:val="22"/>
          <w:lang w:eastAsia="id-ID"/>
        </w:rPr>
        <w:lastRenderedPageBreak/>
        <w:pict>
          <v:rect id="_x0000_s1083" style="position:absolute;left:0;text-align:left;margin-left:.45pt;margin-top:4.1pt;width:426.75pt;height:24.75pt;z-index:251732992" stroked="f">
            <v:textbox>
              <w:txbxContent>
                <w:p w:rsidR="00B42911" w:rsidRPr="00E75623" w:rsidRDefault="0091604C" w:rsidP="00EC4979">
                  <w:pPr>
                    <w:pStyle w:val="ListParagraph"/>
                    <w:autoSpaceDE w:val="0"/>
                    <w:autoSpaceDN w:val="0"/>
                    <w:adjustRightInd w:val="0"/>
                    <w:spacing w:line="276" w:lineRule="auto"/>
                    <w:ind w:left="0" w:firstLine="0"/>
                    <w:jc w:val="center"/>
                    <w:rPr>
                      <w:rFonts w:asciiTheme="minorHAnsi" w:hAnsiTheme="minorHAnsi" w:cstheme="minorHAnsi"/>
                      <w:b/>
                    </w:rPr>
                  </w:pPr>
                  <w:r>
                    <w:rPr>
                      <w:rFonts w:asciiTheme="minorHAnsi" w:hAnsiTheme="minorHAnsi" w:cstheme="minorHAnsi"/>
                      <w:b/>
                    </w:rPr>
                    <w:t>Gambar 4.</w:t>
                  </w:r>
                  <w:r w:rsidR="00B42911" w:rsidRPr="00E75623">
                    <w:rPr>
                      <w:rFonts w:asciiTheme="minorHAnsi" w:hAnsiTheme="minorHAnsi" w:cstheme="minorHAnsi"/>
                      <w:b/>
                    </w:rPr>
                    <w:t xml:space="preserve"> Kesesuaian Pertanian Pangan Berkelanjutan Kabupaten Sumedang</w:t>
                  </w:r>
                </w:p>
                <w:p w:rsidR="00B42911" w:rsidRDefault="00B42911">
                  <w:pPr>
                    <w:ind w:left="0"/>
                  </w:pPr>
                </w:p>
              </w:txbxContent>
            </v:textbox>
          </v:rect>
        </w:pict>
      </w:r>
    </w:p>
    <w:p w:rsidR="00F50F71" w:rsidRPr="00E75623" w:rsidRDefault="00EC4979" w:rsidP="00E75623">
      <w:pPr>
        <w:pStyle w:val="ListParagraph"/>
        <w:spacing w:line="276" w:lineRule="auto"/>
        <w:ind w:left="0" w:firstLine="0"/>
        <w:jc w:val="center"/>
        <w:rPr>
          <w:rFonts w:asciiTheme="minorHAnsi" w:eastAsia="Times New Roman" w:hAnsiTheme="minorHAnsi" w:cstheme="minorHAnsi"/>
          <w:sz w:val="22"/>
          <w:szCs w:val="22"/>
          <w:lang w:eastAsia="id-ID"/>
        </w:rPr>
      </w:pPr>
      <w:r>
        <w:rPr>
          <w:rFonts w:asciiTheme="minorHAnsi" w:eastAsia="Times New Roman" w:hAnsiTheme="minorHAnsi" w:cstheme="minorHAnsi"/>
          <w:noProof/>
          <w:sz w:val="22"/>
          <w:szCs w:val="22"/>
          <w:lang w:eastAsia="id-ID"/>
        </w:rPr>
        <w:lastRenderedPageBreak/>
        <w:drawing>
          <wp:anchor distT="0" distB="0" distL="114300" distR="114300" simplePos="0" relativeHeight="251734016" behindDoc="1" locked="0" layoutInCell="1" allowOverlap="1">
            <wp:simplePos x="0" y="0"/>
            <wp:positionH relativeFrom="column">
              <wp:posOffset>615315</wp:posOffset>
            </wp:positionH>
            <wp:positionV relativeFrom="paragraph">
              <wp:posOffset>155575</wp:posOffset>
            </wp:positionV>
            <wp:extent cx="4000500" cy="3857625"/>
            <wp:effectExtent l="19050" t="0" r="0" b="0"/>
            <wp:wrapTight wrapText="bothSides">
              <wp:wrapPolygon edited="0">
                <wp:start x="-103" y="0"/>
                <wp:lineTo x="-103" y="21547"/>
                <wp:lineTo x="21600" y="21547"/>
                <wp:lineTo x="21600" y="0"/>
                <wp:lineTo x="-103" y="0"/>
              </wp:wrapPolygon>
            </wp:wrapTight>
            <wp:docPr id="12" name="Picture 5" descr="E:\PRINTSCREEN\ScreenShot0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PRINTSCREEN\ScreenShot047.jpg"/>
                    <pic:cNvPicPr>
                      <a:picLocks noChangeAspect="1" noChangeArrowheads="1"/>
                    </pic:cNvPicPr>
                  </pic:nvPicPr>
                  <pic:blipFill>
                    <a:blip r:embed="rId11"/>
                    <a:srcRect/>
                    <a:stretch>
                      <a:fillRect/>
                    </a:stretch>
                  </pic:blipFill>
                  <pic:spPr bwMode="auto">
                    <a:xfrm>
                      <a:off x="0" y="0"/>
                      <a:ext cx="4000500" cy="3857625"/>
                    </a:xfrm>
                    <a:prstGeom prst="rect">
                      <a:avLst/>
                    </a:prstGeom>
                    <a:noFill/>
                    <a:ln w="9525">
                      <a:noFill/>
                      <a:miter lim="800000"/>
                      <a:headEnd/>
                      <a:tailEnd/>
                    </a:ln>
                  </pic:spPr>
                </pic:pic>
              </a:graphicData>
            </a:graphic>
          </wp:anchor>
        </w:drawing>
      </w:r>
    </w:p>
    <w:p w:rsidR="007D71B8" w:rsidRDefault="0025557B" w:rsidP="00E75623">
      <w:pPr>
        <w:pStyle w:val="ListParagraph"/>
        <w:spacing w:line="276" w:lineRule="auto"/>
        <w:ind w:left="0" w:firstLine="0"/>
        <w:jc w:val="center"/>
        <w:rPr>
          <w:rFonts w:asciiTheme="minorHAnsi" w:eastAsia="Times New Roman" w:hAnsiTheme="minorHAnsi" w:cstheme="minorHAnsi"/>
          <w:sz w:val="22"/>
          <w:szCs w:val="22"/>
          <w:lang w:eastAsia="id-ID"/>
        </w:rPr>
      </w:pPr>
      <w:r>
        <w:rPr>
          <w:rFonts w:asciiTheme="minorHAnsi" w:eastAsia="Times New Roman" w:hAnsiTheme="minorHAnsi" w:cstheme="minorHAnsi"/>
          <w:noProof/>
          <w:sz w:val="22"/>
          <w:szCs w:val="22"/>
          <w:lang w:eastAsia="id-ID"/>
        </w:rPr>
        <w:pict>
          <v:group id="_x0000_s1076" style="position:absolute;left:0;text-align:left;margin-left:296.7pt;margin-top:11.8pt;width:96.65pt;height:36.75pt;z-index:251731968" coordorigin="6645,1680" coordsize="1933,735">
            <v:group id="_x0000_s1077" style="position:absolute;left:6645;top:1680;width:1920;height:645" coordorigin="6645,1680" coordsize="1920,645">
              <v:group id="_x0000_s1078" style="position:absolute;left:6645;top:1815;width:345;height:510" coordorigin="6645,1815" coordsize="345,510">
                <v:rect id="_x0000_s1079" style="position:absolute;left:6645;top:1815;width:345;height:195" fillcolor="#7030a0" stroked="f"/>
                <v:rect id="_x0000_s1080" style="position:absolute;left:6645;top:2130;width:345;height:195" fillcolor="#00b050" stroked="f"/>
              </v:group>
              <v:rect id="_x0000_s1081" style="position:absolute;left:6975;top:1680;width:1590;height:435" fillcolor="white [3212]" stroked="f">
                <v:textbox style="mso-next-textbox:#_x0000_s1081">
                  <w:txbxContent>
                    <w:p w:rsidR="00B42911" w:rsidRPr="007D71B8" w:rsidRDefault="00B42911" w:rsidP="00EC4979">
                      <w:pPr>
                        <w:ind w:left="0" w:firstLine="0"/>
                        <w:rPr>
                          <w:rFonts w:asciiTheme="minorHAnsi" w:hAnsiTheme="minorHAnsi" w:cstheme="minorHAnsi"/>
                        </w:rPr>
                      </w:pPr>
                      <w:r>
                        <w:rPr>
                          <w:rFonts w:asciiTheme="minorHAnsi" w:hAnsiTheme="minorHAnsi" w:cstheme="minorHAnsi"/>
                        </w:rPr>
                        <w:t xml:space="preserve">tidak </w:t>
                      </w:r>
                      <w:r w:rsidRPr="007D71B8">
                        <w:rPr>
                          <w:rFonts w:asciiTheme="minorHAnsi" w:hAnsiTheme="minorHAnsi" w:cstheme="minorHAnsi"/>
                        </w:rPr>
                        <w:t>sesuai</w:t>
                      </w:r>
                    </w:p>
                  </w:txbxContent>
                </v:textbox>
              </v:rect>
            </v:group>
            <v:rect id="_x0000_s1082" style="position:absolute;left:6988;top:1980;width:1590;height:435" fillcolor="white [3212]" stroked="f">
              <v:textbox style="mso-next-textbox:#_x0000_s1082">
                <w:txbxContent>
                  <w:p w:rsidR="00B42911" w:rsidRPr="007D71B8" w:rsidRDefault="00B42911" w:rsidP="00EC4979">
                    <w:pPr>
                      <w:ind w:left="0" w:firstLine="0"/>
                      <w:rPr>
                        <w:rFonts w:asciiTheme="minorHAnsi" w:hAnsiTheme="minorHAnsi" w:cstheme="minorHAnsi"/>
                      </w:rPr>
                    </w:pPr>
                    <w:r w:rsidRPr="007D71B8">
                      <w:rPr>
                        <w:rFonts w:asciiTheme="minorHAnsi" w:hAnsiTheme="minorHAnsi" w:cstheme="minorHAnsi"/>
                      </w:rPr>
                      <w:t>sesuai</w:t>
                    </w:r>
                  </w:p>
                </w:txbxContent>
              </v:textbox>
            </v:rect>
          </v:group>
        </w:pict>
      </w:r>
    </w:p>
    <w:p w:rsidR="00EC4979" w:rsidRDefault="00EC4979" w:rsidP="00E75623">
      <w:pPr>
        <w:pStyle w:val="ListParagraph"/>
        <w:spacing w:line="276" w:lineRule="auto"/>
        <w:ind w:left="0" w:firstLine="0"/>
        <w:jc w:val="center"/>
        <w:rPr>
          <w:rFonts w:asciiTheme="minorHAnsi" w:eastAsia="Times New Roman" w:hAnsiTheme="minorHAnsi" w:cstheme="minorHAnsi"/>
          <w:sz w:val="22"/>
          <w:szCs w:val="22"/>
          <w:lang w:eastAsia="id-ID"/>
        </w:rPr>
      </w:pPr>
    </w:p>
    <w:p w:rsidR="00EC4979" w:rsidRDefault="00EC4979" w:rsidP="00E75623">
      <w:pPr>
        <w:pStyle w:val="ListParagraph"/>
        <w:spacing w:line="276" w:lineRule="auto"/>
        <w:ind w:left="0" w:firstLine="0"/>
        <w:jc w:val="center"/>
        <w:rPr>
          <w:rFonts w:asciiTheme="minorHAnsi" w:eastAsia="Times New Roman" w:hAnsiTheme="minorHAnsi" w:cstheme="minorHAnsi"/>
          <w:sz w:val="22"/>
          <w:szCs w:val="22"/>
          <w:lang w:eastAsia="id-ID"/>
        </w:rPr>
      </w:pPr>
    </w:p>
    <w:p w:rsidR="00EC4979" w:rsidRDefault="00EC4979" w:rsidP="00E75623">
      <w:pPr>
        <w:pStyle w:val="ListParagraph"/>
        <w:spacing w:line="276" w:lineRule="auto"/>
        <w:ind w:left="0" w:firstLine="0"/>
        <w:jc w:val="center"/>
        <w:rPr>
          <w:rFonts w:asciiTheme="minorHAnsi" w:eastAsia="Times New Roman" w:hAnsiTheme="minorHAnsi" w:cstheme="minorHAnsi"/>
          <w:sz w:val="22"/>
          <w:szCs w:val="22"/>
          <w:lang w:eastAsia="id-ID"/>
        </w:rPr>
      </w:pPr>
    </w:p>
    <w:p w:rsidR="00EC4979" w:rsidRDefault="00EC4979" w:rsidP="00E75623">
      <w:pPr>
        <w:pStyle w:val="ListParagraph"/>
        <w:spacing w:line="276" w:lineRule="auto"/>
        <w:ind w:left="0" w:firstLine="0"/>
        <w:jc w:val="center"/>
        <w:rPr>
          <w:rFonts w:asciiTheme="minorHAnsi" w:eastAsia="Times New Roman" w:hAnsiTheme="minorHAnsi" w:cstheme="minorHAnsi"/>
          <w:sz w:val="22"/>
          <w:szCs w:val="22"/>
          <w:lang w:eastAsia="id-ID"/>
        </w:rPr>
      </w:pPr>
    </w:p>
    <w:p w:rsidR="00EC4979" w:rsidRDefault="00EC4979" w:rsidP="00E75623">
      <w:pPr>
        <w:pStyle w:val="ListParagraph"/>
        <w:spacing w:line="276" w:lineRule="auto"/>
        <w:ind w:left="0" w:firstLine="0"/>
        <w:jc w:val="center"/>
        <w:rPr>
          <w:rFonts w:asciiTheme="minorHAnsi" w:eastAsia="Times New Roman" w:hAnsiTheme="minorHAnsi" w:cstheme="minorHAnsi"/>
          <w:sz w:val="22"/>
          <w:szCs w:val="22"/>
          <w:lang w:eastAsia="id-ID"/>
        </w:rPr>
      </w:pPr>
    </w:p>
    <w:p w:rsidR="00EC4979" w:rsidRDefault="00EC4979" w:rsidP="00E75623">
      <w:pPr>
        <w:pStyle w:val="ListParagraph"/>
        <w:spacing w:line="276" w:lineRule="auto"/>
        <w:ind w:left="0" w:firstLine="0"/>
        <w:jc w:val="center"/>
        <w:rPr>
          <w:rFonts w:asciiTheme="minorHAnsi" w:eastAsia="Times New Roman" w:hAnsiTheme="minorHAnsi" w:cstheme="minorHAnsi"/>
          <w:sz w:val="22"/>
          <w:szCs w:val="22"/>
          <w:lang w:eastAsia="id-ID"/>
        </w:rPr>
      </w:pPr>
    </w:p>
    <w:p w:rsidR="00EC4979" w:rsidRDefault="00EC4979" w:rsidP="00E75623">
      <w:pPr>
        <w:pStyle w:val="ListParagraph"/>
        <w:spacing w:line="276" w:lineRule="auto"/>
        <w:ind w:left="0" w:firstLine="0"/>
        <w:jc w:val="center"/>
        <w:rPr>
          <w:rFonts w:asciiTheme="minorHAnsi" w:eastAsia="Times New Roman" w:hAnsiTheme="minorHAnsi" w:cstheme="minorHAnsi"/>
          <w:sz w:val="22"/>
          <w:szCs w:val="22"/>
          <w:lang w:eastAsia="id-ID"/>
        </w:rPr>
      </w:pPr>
    </w:p>
    <w:p w:rsidR="00EC4979" w:rsidRDefault="00EC4979" w:rsidP="00E75623">
      <w:pPr>
        <w:pStyle w:val="ListParagraph"/>
        <w:spacing w:line="276" w:lineRule="auto"/>
        <w:ind w:left="0" w:firstLine="0"/>
        <w:jc w:val="center"/>
        <w:rPr>
          <w:rFonts w:asciiTheme="minorHAnsi" w:eastAsia="Times New Roman" w:hAnsiTheme="minorHAnsi" w:cstheme="minorHAnsi"/>
          <w:sz w:val="22"/>
          <w:szCs w:val="22"/>
          <w:lang w:eastAsia="id-ID"/>
        </w:rPr>
      </w:pPr>
    </w:p>
    <w:p w:rsidR="00EC4979" w:rsidRDefault="00EC4979" w:rsidP="00E75623">
      <w:pPr>
        <w:pStyle w:val="ListParagraph"/>
        <w:spacing w:line="276" w:lineRule="auto"/>
        <w:ind w:left="0" w:firstLine="0"/>
        <w:jc w:val="center"/>
        <w:rPr>
          <w:rFonts w:asciiTheme="minorHAnsi" w:eastAsia="Times New Roman" w:hAnsiTheme="minorHAnsi" w:cstheme="minorHAnsi"/>
          <w:sz w:val="22"/>
          <w:szCs w:val="22"/>
          <w:lang w:eastAsia="id-ID"/>
        </w:rPr>
      </w:pPr>
    </w:p>
    <w:p w:rsidR="00EC4979" w:rsidRDefault="00EC4979" w:rsidP="00E75623">
      <w:pPr>
        <w:pStyle w:val="ListParagraph"/>
        <w:spacing w:line="276" w:lineRule="auto"/>
        <w:ind w:left="0" w:firstLine="0"/>
        <w:jc w:val="center"/>
        <w:rPr>
          <w:rFonts w:asciiTheme="minorHAnsi" w:eastAsia="Times New Roman" w:hAnsiTheme="minorHAnsi" w:cstheme="minorHAnsi"/>
          <w:sz w:val="22"/>
          <w:szCs w:val="22"/>
          <w:lang w:eastAsia="id-ID"/>
        </w:rPr>
      </w:pPr>
    </w:p>
    <w:p w:rsidR="00EC4979" w:rsidRDefault="00EC4979" w:rsidP="00E75623">
      <w:pPr>
        <w:pStyle w:val="ListParagraph"/>
        <w:spacing w:line="276" w:lineRule="auto"/>
        <w:ind w:left="0" w:firstLine="0"/>
        <w:jc w:val="center"/>
        <w:rPr>
          <w:rFonts w:asciiTheme="minorHAnsi" w:eastAsia="Times New Roman" w:hAnsiTheme="minorHAnsi" w:cstheme="minorHAnsi"/>
          <w:sz w:val="22"/>
          <w:szCs w:val="22"/>
          <w:lang w:eastAsia="id-ID"/>
        </w:rPr>
      </w:pPr>
    </w:p>
    <w:p w:rsidR="00EC4979" w:rsidRDefault="00EC4979" w:rsidP="00E75623">
      <w:pPr>
        <w:pStyle w:val="ListParagraph"/>
        <w:spacing w:line="276" w:lineRule="auto"/>
        <w:ind w:left="0" w:firstLine="0"/>
        <w:jc w:val="center"/>
        <w:rPr>
          <w:rFonts w:asciiTheme="minorHAnsi" w:eastAsia="Times New Roman" w:hAnsiTheme="minorHAnsi" w:cstheme="minorHAnsi"/>
          <w:sz w:val="22"/>
          <w:szCs w:val="22"/>
          <w:lang w:eastAsia="id-ID"/>
        </w:rPr>
      </w:pPr>
    </w:p>
    <w:p w:rsidR="00EC4979" w:rsidRDefault="00EC4979" w:rsidP="00E75623">
      <w:pPr>
        <w:pStyle w:val="ListParagraph"/>
        <w:spacing w:line="276" w:lineRule="auto"/>
        <w:ind w:left="0" w:firstLine="0"/>
        <w:jc w:val="center"/>
        <w:rPr>
          <w:rFonts w:asciiTheme="minorHAnsi" w:eastAsia="Times New Roman" w:hAnsiTheme="minorHAnsi" w:cstheme="minorHAnsi"/>
          <w:sz w:val="22"/>
          <w:szCs w:val="22"/>
          <w:lang w:eastAsia="id-ID"/>
        </w:rPr>
      </w:pPr>
    </w:p>
    <w:p w:rsidR="00EC4979" w:rsidRDefault="00EC4979" w:rsidP="00E75623">
      <w:pPr>
        <w:pStyle w:val="ListParagraph"/>
        <w:spacing w:line="276" w:lineRule="auto"/>
        <w:ind w:left="0" w:firstLine="0"/>
        <w:jc w:val="center"/>
        <w:rPr>
          <w:rFonts w:asciiTheme="minorHAnsi" w:eastAsia="Times New Roman" w:hAnsiTheme="minorHAnsi" w:cstheme="minorHAnsi"/>
          <w:sz w:val="22"/>
          <w:szCs w:val="22"/>
          <w:lang w:eastAsia="id-ID"/>
        </w:rPr>
      </w:pPr>
    </w:p>
    <w:p w:rsidR="00EC4979" w:rsidRDefault="00EC4979" w:rsidP="00E75623">
      <w:pPr>
        <w:pStyle w:val="ListParagraph"/>
        <w:spacing w:line="276" w:lineRule="auto"/>
        <w:ind w:left="0" w:firstLine="0"/>
        <w:jc w:val="center"/>
        <w:rPr>
          <w:rFonts w:asciiTheme="minorHAnsi" w:eastAsia="Times New Roman" w:hAnsiTheme="minorHAnsi" w:cstheme="minorHAnsi"/>
          <w:sz w:val="22"/>
          <w:szCs w:val="22"/>
          <w:lang w:eastAsia="id-ID"/>
        </w:rPr>
      </w:pPr>
    </w:p>
    <w:p w:rsidR="00EC4979" w:rsidRDefault="00EC4979" w:rsidP="00E75623">
      <w:pPr>
        <w:pStyle w:val="ListParagraph"/>
        <w:spacing w:line="276" w:lineRule="auto"/>
        <w:ind w:left="0" w:firstLine="0"/>
        <w:jc w:val="center"/>
        <w:rPr>
          <w:rFonts w:asciiTheme="minorHAnsi" w:eastAsia="Times New Roman" w:hAnsiTheme="minorHAnsi" w:cstheme="minorHAnsi"/>
          <w:sz w:val="22"/>
          <w:szCs w:val="22"/>
          <w:lang w:eastAsia="id-ID"/>
        </w:rPr>
      </w:pPr>
    </w:p>
    <w:p w:rsidR="00EC4979" w:rsidRPr="00E75623" w:rsidRDefault="0025557B" w:rsidP="00E75623">
      <w:pPr>
        <w:pStyle w:val="ListParagraph"/>
        <w:spacing w:line="276" w:lineRule="auto"/>
        <w:ind w:left="0" w:firstLine="0"/>
        <w:jc w:val="center"/>
        <w:rPr>
          <w:rFonts w:asciiTheme="minorHAnsi" w:eastAsia="Times New Roman" w:hAnsiTheme="minorHAnsi" w:cstheme="minorHAnsi"/>
          <w:sz w:val="22"/>
          <w:szCs w:val="22"/>
          <w:lang w:eastAsia="id-ID"/>
        </w:rPr>
      </w:pPr>
      <w:r>
        <w:rPr>
          <w:rFonts w:asciiTheme="minorHAnsi" w:eastAsia="Times New Roman" w:hAnsiTheme="minorHAnsi" w:cstheme="minorHAnsi"/>
          <w:noProof/>
          <w:sz w:val="22"/>
          <w:szCs w:val="22"/>
          <w:lang w:eastAsia="id-ID"/>
        </w:rPr>
        <w:pict>
          <v:rect id="_x0000_s1084" style="position:absolute;left:0;text-align:left;margin-left:37.2pt;margin-top:13.3pt;width:196.5pt;height:22.5pt;z-index:251735040" stroked="f">
            <v:textbox>
              <w:txbxContent>
                <w:p w:rsidR="00B42911" w:rsidRPr="00E75623" w:rsidRDefault="00B42911" w:rsidP="0091374D">
                  <w:pPr>
                    <w:pStyle w:val="ListParagraph"/>
                    <w:autoSpaceDE w:val="0"/>
                    <w:autoSpaceDN w:val="0"/>
                    <w:adjustRightInd w:val="0"/>
                    <w:spacing w:line="276" w:lineRule="auto"/>
                    <w:ind w:left="0" w:firstLine="0"/>
                    <w:jc w:val="center"/>
                    <w:rPr>
                      <w:rFonts w:asciiTheme="minorHAnsi" w:hAnsiTheme="minorHAnsi" w:cstheme="minorHAnsi"/>
                    </w:rPr>
                  </w:pPr>
                  <w:r w:rsidRPr="00E75623">
                    <w:rPr>
                      <w:rFonts w:asciiTheme="minorHAnsi" w:hAnsiTheme="minorHAnsi" w:cstheme="minorHAnsi"/>
                    </w:rPr>
                    <w:t xml:space="preserve">Sumber: Pengolahan Data, </w:t>
                  </w:r>
                  <w:r w:rsidR="00DC1566">
                    <w:rPr>
                      <w:rFonts w:asciiTheme="minorHAnsi" w:hAnsiTheme="minorHAnsi" w:cstheme="minorHAnsi"/>
                    </w:rPr>
                    <w:t>2016</w:t>
                  </w:r>
                </w:p>
                <w:p w:rsidR="00B42911" w:rsidRDefault="00B42911">
                  <w:pPr>
                    <w:ind w:left="0"/>
                  </w:pPr>
                </w:p>
              </w:txbxContent>
            </v:textbox>
          </v:rect>
        </w:pict>
      </w:r>
    </w:p>
    <w:p w:rsidR="007B745A" w:rsidRPr="00E75623" w:rsidRDefault="007B745A" w:rsidP="00E75623">
      <w:pPr>
        <w:pStyle w:val="ListParagraph"/>
        <w:spacing w:line="276" w:lineRule="auto"/>
        <w:ind w:left="0" w:firstLine="567"/>
        <w:jc w:val="both"/>
        <w:rPr>
          <w:rFonts w:asciiTheme="minorHAnsi" w:eastAsia="Times New Roman" w:hAnsiTheme="minorHAnsi" w:cstheme="minorHAnsi"/>
          <w:sz w:val="22"/>
          <w:szCs w:val="22"/>
          <w:lang w:eastAsia="id-ID"/>
        </w:rPr>
      </w:pPr>
    </w:p>
    <w:p w:rsidR="00EC4979" w:rsidRDefault="00EC4979" w:rsidP="00E75623">
      <w:pPr>
        <w:spacing w:line="276" w:lineRule="auto"/>
        <w:ind w:left="0" w:firstLine="0"/>
        <w:jc w:val="both"/>
        <w:rPr>
          <w:rFonts w:asciiTheme="minorHAnsi" w:eastAsia="Times New Roman" w:hAnsiTheme="minorHAnsi" w:cstheme="minorHAnsi"/>
          <w:b/>
          <w:sz w:val="22"/>
          <w:szCs w:val="22"/>
          <w:lang w:eastAsia="id-ID"/>
        </w:rPr>
      </w:pPr>
    </w:p>
    <w:p w:rsidR="00EC4979" w:rsidRDefault="00EC4979" w:rsidP="00E75623">
      <w:pPr>
        <w:spacing w:line="276" w:lineRule="auto"/>
        <w:ind w:left="0" w:firstLine="0"/>
        <w:jc w:val="both"/>
        <w:rPr>
          <w:rFonts w:asciiTheme="minorHAnsi" w:eastAsia="Times New Roman" w:hAnsiTheme="minorHAnsi" w:cstheme="minorHAnsi"/>
          <w:b/>
          <w:sz w:val="22"/>
          <w:szCs w:val="22"/>
          <w:lang w:eastAsia="id-ID"/>
        </w:rPr>
      </w:pPr>
    </w:p>
    <w:p w:rsidR="00EC4979" w:rsidRDefault="00EC4979" w:rsidP="00E75623">
      <w:pPr>
        <w:spacing w:line="276" w:lineRule="auto"/>
        <w:ind w:left="0" w:firstLine="0"/>
        <w:jc w:val="both"/>
        <w:rPr>
          <w:rFonts w:asciiTheme="minorHAnsi" w:eastAsia="Times New Roman" w:hAnsiTheme="minorHAnsi" w:cstheme="minorHAnsi"/>
          <w:b/>
          <w:sz w:val="22"/>
          <w:szCs w:val="22"/>
          <w:lang w:eastAsia="id-ID"/>
        </w:rPr>
      </w:pPr>
    </w:p>
    <w:p w:rsidR="0091374D" w:rsidRDefault="0091374D" w:rsidP="00E75623">
      <w:pPr>
        <w:spacing w:line="276" w:lineRule="auto"/>
        <w:ind w:left="0" w:firstLine="0"/>
        <w:jc w:val="both"/>
        <w:rPr>
          <w:rFonts w:asciiTheme="minorHAnsi" w:eastAsia="Times New Roman" w:hAnsiTheme="minorHAnsi" w:cstheme="minorHAnsi"/>
          <w:b/>
          <w:sz w:val="22"/>
          <w:szCs w:val="22"/>
          <w:lang w:eastAsia="id-ID"/>
        </w:rPr>
      </w:pPr>
    </w:p>
    <w:p w:rsidR="0091374D" w:rsidRDefault="0091374D" w:rsidP="00E75623">
      <w:pPr>
        <w:spacing w:line="276" w:lineRule="auto"/>
        <w:ind w:left="0" w:firstLine="0"/>
        <w:jc w:val="both"/>
        <w:rPr>
          <w:rFonts w:asciiTheme="minorHAnsi" w:eastAsia="Times New Roman" w:hAnsiTheme="minorHAnsi" w:cstheme="minorHAnsi"/>
          <w:b/>
          <w:sz w:val="22"/>
          <w:szCs w:val="22"/>
          <w:lang w:eastAsia="id-ID"/>
        </w:rPr>
      </w:pPr>
    </w:p>
    <w:p w:rsidR="0091374D" w:rsidRDefault="0091374D" w:rsidP="00E75623">
      <w:pPr>
        <w:spacing w:line="276" w:lineRule="auto"/>
        <w:ind w:left="0" w:firstLine="0"/>
        <w:jc w:val="both"/>
        <w:rPr>
          <w:rFonts w:asciiTheme="minorHAnsi" w:eastAsia="Times New Roman" w:hAnsiTheme="minorHAnsi" w:cstheme="minorHAnsi"/>
          <w:b/>
          <w:sz w:val="22"/>
          <w:szCs w:val="22"/>
          <w:lang w:eastAsia="id-ID"/>
        </w:rPr>
      </w:pPr>
    </w:p>
    <w:p w:rsidR="0091374D" w:rsidRDefault="0091374D" w:rsidP="00E75623">
      <w:pPr>
        <w:spacing w:line="276" w:lineRule="auto"/>
        <w:ind w:left="0" w:firstLine="0"/>
        <w:jc w:val="both"/>
        <w:rPr>
          <w:rFonts w:asciiTheme="minorHAnsi" w:eastAsia="Times New Roman" w:hAnsiTheme="minorHAnsi" w:cstheme="minorHAnsi"/>
          <w:b/>
          <w:sz w:val="22"/>
          <w:szCs w:val="22"/>
          <w:lang w:eastAsia="id-ID"/>
        </w:rPr>
      </w:pPr>
    </w:p>
    <w:p w:rsidR="0091374D" w:rsidRDefault="0091374D" w:rsidP="00E75623">
      <w:pPr>
        <w:spacing w:line="276" w:lineRule="auto"/>
        <w:ind w:left="0" w:firstLine="0"/>
        <w:jc w:val="both"/>
        <w:rPr>
          <w:rFonts w:asciiTheme="minorHAnsi" w:eastAsia="Times New Roman" w:hAnsiTheme="minorHAnsi" w:cstheme="minorHAnsi"/>
          <w:b/>
          <w:sz w:val="22"/>
          <w:szCs w:val="22"/>
          <w:lang w:eastAsia="id-ID"/>
        </w:rPr>
      </w:pPr>
    </w:p>
    <w:p w:rsidR="0091374D" w:rsidRDefault="0091374D" w:rsidP="00E75623">
      <w:pPr>
        <w:spacing w:line="276" w:lineRule="auto"/>
        <w:ind w:left="0" w:firstLine="0"/>
        <w:jc w:val="both"/>
        <w:rPr>
          <w:rFonts w:asciiTheme="minorHAnsi" w:eastAsia="Times New Roman" w:hAnsiTheme="minorHAnsi" w:cstheme="minorHAnsi"/>
          <w:b/>
          <w:sz w:val="22"/>
          <w:szCs w:val="22"/>
          <w:lang w:eastAsia="id-ID"/>
        </w:rPr>
      </w:pPr>
    </w:p>
    <w:p w:rsidR="0091374D" w:rsidRDefault="0091374D" w:rsidP="00E75623">
      <w:pPr>
        <w:spacing w:line="276" w:lineRule="auto"/>
        <w:ind w:left="0" w:firstLine="0"/>
        <w:jc w:val="both"/>
        <w:rPr>
          <w:rFonts w:asciiTheme="minorHAnsi" w:eastAsia="Times New Roman" w:hAnsiTheme="minorHAnsi" w:cstheme="minorHAnsi"/>
          <w:b/>
          <w:sz w:val="22"/>
          <w:szCs w:val="22"/>
          <w:lang w:eastAsia="id-ID"/>
        </w:rPr>
      </w:pPr>
    </w:p>
    <w:p w:rsidR="0091374D" w:rsidRDefault="0091374D" w:rsidP="00E75623">
      <w:pPr>
        <w:spacing w:line="276" w:lineRule="auto"/>
        <w:ind w:left="0" w:firstLine="0"/>
        <w:jc w:val="both"/>
        <w:rPr>
          <w:rFonts w:asciiTheme="minorHAnsi" w:eastAsia="Times New Roman" w:hAnsiTheme="minorHAnsi" w:cstheme="minorHAnsi"/>
          <w:b/>
          <w:sz w:val="22"/>
          <w:szCs w:val="22"/>
          <w:lang w:eastAsia="id-ID"/>
        </w:rPr>
      </w:pPr>
    </w:p>
    <w:p w:rsidR="0091374D" w:rsidRDefault="0091374D" w:rsidP="00E75623">
      <w:pPr>
        <w:spacing w:line="276" w:lineRule="auto"/>
        <w:ind w:left="0" w:firstLine="0"/>
        <w:jc w:val="both"/>
        <w:rPr>
          <w:rFonts w:asciiTheme="minorHAnsi" w:eastAsia="Times New Roman" w:hAnsiTheme="minorHAnsi" w:cstheme="minorHAnsi"/>
          <w:b/>
          <w:sz w:val="22"/>
          <w:szCs w:val="22"/>
          <w:lang w:eastAsia="id-ID"/>
        </w:rPr>
      </w:pPr>
    </w:p>
    <w:p w:rsidR="0091374D" w:rsidRDefault="0091374D" w:rsidP="00E75623">
      <w:pPr>
        <w:spacing w:line="276" w:lineRule="auto"/>
        <w:ind w:left="0" w:firstLine="0"/>
        <w:jc w:val="both"/>
        <w:rPr>
          <w:rFonts w:asciiTheme="minorHAnsi" w:eastAsia="Times New Roman" w:hAnsiTheme="minorHAnsi" w:cstheme="minorHAnsi"/>
          <w:b/>
          <w:sz w:val="22"/>
          <w:szCs w:val="22"/>
          <w:lang w:eastAsia="id-ID"/>
        </w:rPr>
      </w:pPr>
    </w:p>
    <w:p w:rsidR="0091374D" w:rsidRDefault="0091374D" w:rsidP="00E75623">
      <w:pPr>
        <w:spacing w:line="276" w:lineRule="auto"/>
        <w:ind w:left="0" w:firstLine="0"/>
        <w:jc w:val="both"/>
        <w:rPr>
          <w:rFonts w:asciiTheme="minorHAnsi" w:eastAsia="Times New Roman" w:hAnsiTheme="minorHAnsi" w:cstheme="minorHAnsi"/>
          <w:b/>
          <w:sz w:val="22"/>
          <w:szCs w:val="22"/>
          <w:lang w:eastAsia="id-ID"/>
        </w:rPr>
      </w:pPr>
    </w:p>
    <w:p w:rsidR="0091374D" w:rsidRDefault="0091374D" w:rsidP="00E75623">
      <w:pPr>
        <w:spacing w:line="276" w:lineRule="auto"/>
        <w:ind w:left="0" w:firstLine="0"/>
        <w:jc w:val="both"/>
        <w:rPr>
          <w:rFonts w:asciiTheme="minorHAnsi" w:eastAsia="Times New Roman" w:hAnsiTheme="minorHAnsi" w:cstheme="minorHAnsi"/>
          <w:b/>
          <w:sz w:val="22"/>
          <w:szCs w:val="22"/>
          <w:lang w:eastAsia="id-ID"/>
        </w:rPr>
      </w:pPr>
    </w:p>
    <w:p w:rsidR="0091374D" w:rsidRDefault="0091374D" w:rsidP="00E75623">
      <w:pPr>
        <w:spacing w:line="276" w:lineRule="auto"/>
        <w:ind w:left="0" w:firstLine="0"/>
        <w:jc w:val="both"/>
        <w:rPr>
          <w:rFonts w:asciiTheme="minorHAnsi" w:eastAsia="Times New Roman" w:hAnsiTheme="minorHAnsi" w:cstheme="minorHAnsi"/>
          <w:b/>
          <w:sz w:val="22"/>
          <w:szCs w:val="22"/>
          <w:lang w:eastAsia="id-ID"/>
        </w:rPr>
      </w:pPr>
    </w:p>
    <w:p w:rsidR="0091374D" w:rsidRDefault="0091374D" w:rsidP="00E75623">
      <w:pPr>
        <w:spacing w:line="276" w:lineRule="auto"/>
        <w:ind w:left="0" w:firstLine="0"/>
        <w:jc w:val="both"/>
        <w:rPr>
          <w:rFonts w:asciiTheme="minorHAnsi" w:eastAsia="Times New Roman" w:hAnsiTheme="minorHAnsi" w:cstheme="minorHAnsi"/>
          <w:b/>
          <w:sz w:val="22"/>
          <w:szCs w:val="22"/>
          <w:lang w:eastAsia="id-ID"/>
        </w:rPr>
      </w:pPr>
    </w:p>
    <w:p w:rsidR="0091374D" w:rsidRDefault="0091374D" w:rsidP="00E75623">
      <w:pPr>
        <w:spacing w:line="276" w:lineRule="auto"/>
        <w:ind w:left="0" w:firstLine="0"/>
        <w:jc w:val="both"/>
        <w:rPr>
          <w:rFonts w:asciiTheme="minorHAnsi" w:eastAsia="Times New Roman" w:hAnsiTheme="minorHAnsi" w:cstheme="minorHAnsi"/>
          <w:b/>
          <w:sz w:val="22"/>
          <w:szCs w:val="22"/>
          <w:lang w:eastAsia="id-ID"/>
        </w:rPr>
      </w:pPr>
    </w:p>
    <w:p w:rsidR="0062234D" w:rsidRPr="00E75623" w:rsidRDefault="0091604C" w:rsidP="00E75623">
      <w:pPr>
        <w:spacing w:line="276" w:lineRule="auto"/>
        <w:ind w:left="0" w:firstLine="0"/>
        <w:jc w:val="both"/>
        <w:rPr>
          <w:rFonts w:asciiTheme="minorHAnsi" w:eastAsia="Times New Roman" w:hAnsiTheme="minorHAnsi" w:cstheme="minorHAnsi"/>
          <w:b/>
          <w:sz w:val="22"/>
          <w:szCs w:val="22"/>
          <w:lang w:eastAsia="id-ID"/>
        </w:rPr>
      </w:pPr>
      <w:r>
        <w:rPr>
          <w:rFonts w:asciiTheme="minorHAnsi" w:eastAsia="Times New Roman" w:hAnsiTheme="minorHAnsi" w:cstheme="minorHAnsi"/>
          <w:b/>
          <w:sz w:val="22"/>
          <w:szCs w:val="22"/>
          <w:lang w:eastAsia="id-ID"/>
        </w:rPr>
        <w:lastRenderedPageBreak/>
        <w:t>Tabel 2.</w:t>
      </w:r>
      <w:r w:rsidR="0062234D" w:rsidRPr="00E75623">
        <w:rPr>
          <w:rFonts w:asciiTheme="minorHAnsi" w:eastAsia="Times New Roman" w:hAnsiTheme="minorHAnsi" w:cstheme="minorHAnsi"/>
          <w:b/>
          <w:sz w:val="22"/>
          <w:szCs w:val="22"/>
          <w:lang w:eastAsia="id-ID"/>
        </w:rPr>
        <w:t xml:space="preserve"> Identifikasi kriteria dan persyaratan</w:t>
      </w:r>
      <w:r w:rsidR="0091374D">
        <w:rPr>
          <w:rFonts w:asciiTheme="minorHAnsi" w:eastAsia="Times New Roman" w:hAnsiTheme="minorHAnsi" w:cstheme="minorHAnsi"/>
          <w:b/>
          <w:sz w:val="22"/>
          <w:szCs w:val="22"/>
          <w:lang w:eastAsia="id-ID"/>
        </w:rPr>
        <w:t xml:space="preserve"> </w:t>
      </w:r>
      <w:r w:rsidR="00947368" w:rsidRPr="00E75623">
        <w:rPr>
          <w:rFonts w:asciiTheme="minorHAnsi" w:eastAsia="Times New Roman" w:hAnsiTheme="minorHAnsi" w:cstheme="minorHAnsi"/>
          <w:b/>
          <w:sz w:val="22"/>
          <w:szCs w:val="22"/>
          <w:lang w:eastAsia="id-ID"/>
        </w:rPr>
        <w:t xml:space="preserve">Kesesuaian </w:t>
      </w:r>
      <w:r w:rsidR="0062234D" w:rsidRPr="00E75623">
        <w:rPr>
          <w:rFonts w:asciiTheme="minorHAnsi" w:eastAsia="Times New Roman" w:hAnsiTheme="minorHAnsi" w:cstheme="minorHAnsi"/>
          <w:b/>
          <w:sz w:val="22"/>
          <w:szCs w:val="22"/>
          <w:lang w:eastAsia="id-ID"/>
        </w:rPr>
        <w:t xml:space="preserve">LP2B </w:t>
      </w:r>
      <w:r w:rsidR="0091374D">
        <w:rPr>
          <w:rFonts w:asciiTheme="minorHAnsi" w:eastAsia="Times New Roman" w:hAnsiTheme="minorHAnsi" w:cstheme="minorHAnsi"/>
          <w:b/>
          <w:sz w:val="22"/>
          <w:szCs w:val="22"/>
          <w:lang w:eastAsia="id-ID"/>
        </w:rPr>
        <w:t xml:space="preserve"> di </w:t>
      </w:r>
      <w:r w:rsidR="0062234D" w:rsidRPr="00E75623">
        <w:rPr>
          <w:rFonts w:asciiTheme="minorHAnsi" w:eastAsia="Times New Roman" w:hAnsiTheme="minorHAnsi" w:cstheme="minorHAnsi"/>
          <w:b/>
          <w:sz w:val="22"/>
          <w:szCs w:val="22"/>
          <w:lang w:eastAsia="id-ID"/>
        </w:rPr>
        <w:t>Sumedang</w:t>
      </w:r>
    </w:p>
    <w:tbl>
      <w:tblPr>
        <w:tblStyle w:val="TableGrid"/>
        <w:tblW w:w="4111" w:type="dxa"/>
        <w:tblInd w:w="108" w:type="dxa"/>
        <w:tblLayout w:type="fixed"/>
        <w:tblLook w:val="04A0"/>
      </w:tblPr>
      <w:tblGrid>
        <w:gridCol w:w="426"/>
        <w:gridCol w:w="1559"/>
        <w:gridCol w:w="2126"/>
      </w:tblGrid>
      <w:tr w:rsidR="00D02B92" w:rsidRPr="00E75623" w:rsidTr="005F6CA4">
        <w:trPr>
          <w:trHeight w:val="57"/>
        </w:trPr>
        <w:tc>
          <w:tcPr>
            <w:tcW w:w="426" w:type="dxa"/>
            <w:tcBorders>
              <w:bottom w:val="single" w:sz="4" w:space="0" w:color="auto"/>
            </w:tcBorders>
          </w:tcPr>
          <w:p w:rsidR="00D02B92" w:rsidRPr="00E75623" w:rsidRDefault="00DB1DC0" w:rsidP="00E75623">
            <w:pPr>
              <w:pStyle w:val="ListParagraph"/>
              <w:spacing w:line="276" w:lineRule="auto"/>
              <w:ind w:left="0" w:firstLine="0"/>
              <w:jc w:val="center"/>
              <w:rPr>
                <w:rFonts w:asciiTheme="minorHAnsi" w:eastAsia="Times New Roman" w:hAnsiTheme="minorHAnsi" w:cstheme="minorHAnsi"/>
                <w:sz w:val="16"/>
                <w:szCs w:val="16"/>
                <w:lang w:eastAsia="id-ID"/>
              </w:rPr>
            </w:pPr>
            <w:r w:rsidRPr="00E75623">
              <w:rPr>
                <w:rFonts w:asciiTheme="minorHAnsi" w:eastAsia="Times New Roman" w:hAnsiTheme="minorHAnsi" w:cstheme="minorHAnsi"/>
                <w:sz w:val="16"/>
                <w:szCs w:val="16"/>
                <w:lang w:eastAsia="id-ID"/>
              </w:rPr>
              <w:t>No</w:t>
            </w:r>
          </w:p>
        </w:tc>
        <w:tc>
          <w:tcPr>
            <w:tcW w:w="1559" w:type="dxa"/>
          </w:tcPr>
          <w:p w:rsidR="00D02B92" w:rsidRPr="00E75623" w:rsidRDefault="00D02B92" w:rsidP="00E75623">
            <w:pPr>
              <w:pStyle w:val="ListParagraph"/>
              <w:spacing w:line="276" w:lineRule="auto"/>
              <w:ind w:left="0" w:firstLine="0"/>
              <w:jc w:val="center"/>
              <w:rPr>
                <w:rFonts w:asciiTheme="minorHAnsi" w:eastAsia="Times New Roman" w:hAnsiTheme="minorHAnsi" w:cstheme="minorHAnsi"/>
                <w:sz w:val="16"/>
                <w:szCs w:val="16"/>
                <w:lang w:eastAsia="id-ID"/>
              </w:rPr>
            </w:pPr>
            <w:r w:rsidRPr="00E75623">
              <w:rPr>
                <w:rFonts w:asciiTheme="minorHAnsi" w:eastAsia="Times New Roman" w:hAnsiTheme="minorHAnsi" w:cstheme="minorHAnsi"/>
                <w:sz w:val="16"/>
                <w:szCs w:val="16"/>
                <w:lang w:eastAsia="id-ID"/>
              </w:rPr>
              <w:t>Persyaratan</w:t>
            </w:r>
          </w:p>
        </w:tc>
        <w:tc>
          <w:tcPr>
            <w:tcW w:w="2126" w:type="dxa"/>
          </w:tcPr>
          <w:p w:rsidR="00D02B92" w:rsidRPr="00E75623" w:rsidRDefault="00D02B92" w:rsidP="00E75623">
            <w:pPr>
              <w:pStyle w:val="ListParagraph"/>
              <w:spacing w:line="276" w:lineRule="auto"/>
              <w:ind w:left="0" w:firstLine="0"/>
              <w:jc w:val="center"/>
              <w:rPr>
                <w:rFonts w:asciiTheme="minorHAnsi" w:eastAsia="Times New Roman" w:hAnsiTheme="minorHAnsi" w:cstheme="minorHAnsi"/>
                <w:sz w:val="16"/>
                <w:szCs w:val="16"/>
                <w:lang w:eastAsia="id-ID"/>
              </w:rPr>
            </w:pPr>
            <w:r w:rsidRPr="00E75623">
              <w:rPr>
                <w:rFonts w:asciiTheme="minorHAnsi" w:eastAsia="Times New Roman" w:hAnsiTheme="minorHAnsi" w:cstheme="minorHAnsi"/>
                <w:sz w:val="16"/>
                <w:szCs w:val="16"/>
                <w:lang w:eastAsia="id-ID"/>
              </w:rPr>
              <w:t>Kriteria</w:t>
            </w:r>
          </w:p>
        </w:tc>
      </w:tr>
      <w:tr w:rsidR="00D02B92" w:rsidRPr="00E75623" w:rsidTr="005F6CA4">
        <w:trPr>
          <w:cantSplit/>
          <w:trHeight w:val="1134"/>
        </w:trPr>
        <w:tc>
          <w:tcPr>
            <w:tcW w:w="426" w:type="dxa"/>
            <w:tcBorders>
              <w:top w:val="single" w:sz="4" w:space="0" w:color="auto"/>
            </w:tcBorders>
            <w:textDirection w:val="btLr"/>
            <w:vAlign w:val="center"/>
          </w:tcPr>
          <w:p w:rsidR="00D02B92" w:rsidRPr="00E75623" w:rsidRDefault="008B35BF" w:rsidP="00E75623">
            <w:pPr>
              <w:pStyle w:val="ListParagraph"/>
              <w:autoSpaceDE w:val="0"/>
              <w:autoSpaceDN w:val="0"/>
              <w:adjustRightInd w:val="0"/>
              <w:spacing w:line="276" w:lineRule="auto"/>
              <w:ind w:left="284" w:right="113" w:firstLine="0"/>
              <w:jc w:val="center"/>
              <w:rPr>
                <w:rFonts w:asciiTheme="minorHAnsi" w:hAnsiTheme="minorHAnsi" w:cstheme="minorHAnsi"/>
                <w:b/>
                <w:sz w:val="16"/>
                <w:szCs w:val="16"/>
              </w:rPr>
            </w:pPr>
            <w:r w:rsidRPr="00E75623">
              <w:rPr>
                <w:rFonts w:asciiTheme="minorHAnsi" w:hAnsiTheme="minorHAnsi" w:cstheme="minorHAnsi"/>
                <w:b/>
                <w:sz w:val="16"/>
                <w:szCs w:val="16"/>
              </w:rPr>
              <w:t>Kawasan</w:t>
            </w:r>
          </w:p>
        </w:tc>
        <w:tc>
          <w:tcPr>
            <w:tcW w:w="1559" w:type="dxa"/>
          </w:tcPr>
          <w:p w:rsidR="00514A28" w:rsidRPr="00E75623" w:rsidRDefault="00514A28" w:rsidP="00E75623">
            <w:pPr>
              <w:pStyle w:val="ListParagraph"/>
              <w:numPr>
                <w:ilvl w:val="0"/>
                <w:numId w:val="28"/>
              </w:numPr>
              <w:spacing w:line="276" w:lineRule="auto"/>
              <w:ind w:left="210" w:hanging="142"/>
              <w:jc w:val="both"/>
              <w:rPr>
                <w:rFonts w:asciiTheme="minorHAnsi" w:eastAsia="Times New Roman" w:hAnsiTheme="minorHAnsi" w:cstheme="minorHAnsi"/>
                <w:sz w:val="16"/>
                <w:szCs w:val="16"/>
                <w:lang w:eastAsia="id-ID"/>
              </w:rPr>
            </w:pPr>
            <w:r w:rsidRPr="00E75623">
              <w:rPr>
                <w:rFonts w:asciiTheme="minorHAnsi" w:eastAsia="Times New Roman" w:hAnsiTheme="minorHAnsi" w:cstheme="minorHAnsi"/>
                <w:sz w:val="16"/>
                <w:szCs w:val="16"/>
                <w:lang w:eastAsia="id-ID"/>
              </w:rPr>
              <w:t>Berada di dalam dan/atau di luar kawasan peruntukan pertanian; dan</w:t>
            </w:r>
          </w:p>
          <w:p w:rsidR="00D02B92" w:rsidRPr="00E75623" w:rsidRDefault="00514A28" w:rsidP="00E75623">
            <w:pPr>
              <w:pStyle w:val="ListParagraph"/>
              <w:numPr>
                <w:ilvl w:val="0"/>
                <w:numId w:val="28"/>
              </w:numPr>
              <w:spacing w:line="276" w:lineRule="auto"/>
              <w:ind w:left="210" w:hanging="142"/>
              <w:jc w:val="both"/>
              <w:rPr>
                <w:rFonts w:asciiTheme="minorHAnsi" w:eastAsia="Times New Roman" w:hAnsiTheme="minorHAnsi" w:cstheme="minorHAnsi"/>
                <w:sz w:val="16"/>
                <w:szCs w:val="16"/>
                <w:lang w:eastAsia="id-ID"/>
              </w:rPr>
            </w:pPr>
            <w:r w:rsidRPr="00E75623">
              <w:rPr>
                <w:rFonts w:asciiTheme="minorHAnsi" w:eastAsia="Times New Roman" w:hAnsiTheme="minorHAnsi" w:cstheme="minorHAnsi"/>
                <w:sz w:val="16"/>
                <w:szCs w:val="16"/>
                <w:lang w:eastAsia="id-ID"/>
              </w:rPr>
              <w:t>Termuat dalam Rencana Perlindungan Lahan PertanianPangan Berkelanjutan.</w:t>
            </w:r>
          </w:p>
        </w:tc>
        <w:tc>
          <w:tcPr>
            <w:tcW w:w="2126" w:type="dxa"/>
          </w:tcPr>
          <w:p w:rsidR="00514A28" w:rsidRPr="00E75623" w:rsidRDefault="00514A28" w:rsidP="00E75623">
            <w:pPr>
              <w:pStyle w:val="ListParagraph"/>
              <w:numPr>
                <w:ilvl w:val="0"/>
                <w:numId w:val="26"/>
              </w:numPr>
              <w:autoSpaceDE w:val="0"/>
              <w:autoSpaceDN w:val="0"/>
              <w:adjustRightInd w:val="0"/>
              <w:spacing w:line="276" w:lineRule="auto"/>
              <w:ind w:left="268" w:hanging="191"/>
              <w:jc w:val="both"/>
              <w:rPr>
                <w:rFonts w:asciiTheme="minorHAnsi" w:hAnsiTheme="minorHAnsi" w:cstheme="minorHAnsi"/>
                <w:sz w:val="16"/>
                <w:szCs w:val="16"/>
              </w:rPr>
            </w:pPr>
            <w:r w:rsidRPr="00E75623">
              <w:rPr>
                <w:rFonts w:asciiTheme="minorHAnsi" w:hAnsiTheme="minorHAnsi" w:cstheme="minorHAnsi"/>
                <w:sz w:val="16"/>
                <w:szCs w:val="16"/>
              </w:rPr>
              <w:t>Memiliki hamparan lahan dengan luasan tertentu sebagai Lahan Pertanian Pangan Berkelanjutan dan/atau Lahan Cadangan Pertanian Pangan Berkelanjutan; dan</w:t>
            </w:r>
          </w:p>
          <w:p w:rsidR="00D02B92" w:rsidRPr="00E75623" w:rsidRDefault="00514A28" w:rsidP="00E75623">
            <w:pPr>
              <w:pStyle w:val="ListParagraph"/>
              <w:numPr>
                <w:ilvl w:val="0"/>
                <w:numId w:val="26"/>
              </w:numPr>
              <w:autoSpaceDE w:val="0"/>
              <w:autoSpaceDN w:val="0"/>
              <w:adjustRightInd w:val="0"/>
              <w:spacing w:line="276" w:lineRule="auto"/>
              <w:ind w:left="268" w:hanging="191"/>
              <w:jc w:val="both"/>
              <w:rPr>
                <w:rFonts w:asciiTheme="minorHAnsi" w:hAnsiTheme="minorHAnsi" w:cstheme="minorHAnsi"/>
                <w:sz w:val="16"/>
                <w:szCs w:val="16"/>
              </w:rPr>
            </w:pPr>
            <w:r w:rsidRPr="00E75623">
              <w:rPr>
                <w:rFonts w:asciiTheme="minorHAnsi" w:hAnsiTheme="minorHAnsi" w:cstheme="minorHAnsi"/>
                <w:sz w:val="16"/>
                <w:szCs w:val="16"/>
              </w:rPr>
              <w:t>Menghasilkan pangan pokok dengan tingkat produksi yang dapat memenuhi kebutuhan pangan sebagian besar masyarakat setempat, kabupaten/kota, provinsi, dan/atau nasional.</w:t>
            </w:r>
          </w:p>
        </w:tc>
      </w:tr>
      <w:tr w:rsidR="008B35BF" w:rsidRPr="00E75623" w:rsidTr="005F6CA4">
        <w:trPr>
          <w:cantSplit/>
          <w:trHeight w:val="1134"/>
        </w:trPr>
        <w:tc>
          <w:tcPr>
            <w:tcW w:w="426" w:type="dxa"/>
            <w:textDirection w:val="btLr"/>
            <w:vAlign w:val="center"/>
          </w:tcPr>
          <w:p w:rsidR="008B35BF" w:rsidRPr="00E75623" w:rsidRDefault="008B35BF" w:rsidP="00E75623">
            <w:pPr>
              <w:pStyle w:val="ListParagraph"/>
              <w:autoSpaceDE w:val="0"/>
              <w:autoSpaceDN w:val="0"/>
              <w:adjustRightInd w:val="0"/>
              <w:spacing w:line="276" w:lineRule="auto"/>
              <w:ind w:left="284" w:right="113" w:firstLine="0"/>
              <w:jc w:val="center"/>
              <w:rPr>
                <w:rFonts w:asciiTheme="minorHAnsi" w:hAnsiTheme="minorHAnsi" w:cstheme="minorHAnsi"/>
                <w:b/>
                <w:sz w:val="16"/>
                <w:szCs w:val="16"/>
              </w:rPr>
            </w:pPr>
            <w:r w:rsidRPr="00E75623">
              <w:rPr>
                <w:rFonts w:asciiTheme="minorHAnsi" w:hAnsiTheme="minorHAnsi" w:cstheme="minorHAnsi"/>
                <w:b/>
                <w:sz w:val="16"/>
                <w:szCs w:val="16"/>
              </w:rPr>
              <w:t>Lahan</w:t>
            </w:r>
          </w:p>
        </w:tc>
        <w:tc>
          <w:tcPr>
            <w:tcW w:w="1559" w:type="dxa"/>
          </w:tcPr>
          <w:p w:rsidR="008B35BF" w:rsidRPr="00E75623" w:rsidRDefault="008B35BF" w:rsidP="00E75623">
            <w:pPr>
              <w:pStyle w:val="ListParagraph"/>
              <w:numPr>
                <w:ilvl w:val="0"/>
                <w:numId w:val="29"/>
              </w:numPr>
              <w:spacing w:line="276" w:lineRule="auto"/>
              <w:ind w:left="210" w:hanging="142"/>
              <w:jc w:val="both"/>
              <w:rPr>
                <w:rFonts w:asciiTheme="minorHAnsi" w:eastAsia="Times New Roman" w:hAnsiTheme="minorHAnsi" w:cstheme="minorHAnsi"/>
                <w:sz w:val="16"/>
                <w:szCs w:val="16"/>
                <w:lang w:eastAsia="id-ID"/>
              </w:rPr>
            </w:pPr>
            <w:r w:rsidRPr="00E75623">
              <w:rPr>
                <w:rFonts w:asciiTheme="minorHAnsi" w:eastAsia="Times New Roman" w:hAnsiTheme="minorHAnsi" w:cstheme="minorHAnsi"/>
                <w:sz w:val="16"/>
                <w:szCs w:val="16"/>
                <w:lang w:eastAsia="id-ID"/>
              </w:rPr>
              <w:t>Berada di dalam atau di luarKawasan Pertanian Pangan Berkelanjutan; dan</w:t>
            </w:r>
          </w:p>
          <w:p w:rsidR="008B35BF" w:rsidRPr="00E75623" w:rsidRDefault="008B35BF" w:rsidP="00E75623">
            <w:pPr>
              <w:pStyle w:val="ListParagraph"/>
              <w:numPr>
                <w:ilvl w:val="0"/>
                <w:numId w:val="29"/>
              </w:numPr>
              <w:spacing w:line="276" w:lineRule="auto"/>
              <w:ind w:left="210" w:hanging="142"/>
              <w:jc w:val="both"/>
              <w:rPr>
                <w:rFonts w:asciiTheme="minorHAnsi" w:eastAsia="Times New Roman" w:hAnsiTheme="minorHAnsi" w:cstheme="minorHAnsi"/>
                <w:sz w:val="16"/>
                <w:szCs w:val="16"/>
                <w:lang w:eastAsia="id-ID"/>
              </w:rPr>
            </w:pPr>
            <w:r w:rsidRPr="00E75623">
              <w:rPr>
                <w:rFonts w:asciiTheme="minorHAnsi" w:eastAsia="Times New Roman" w:hAnsiTheme="minorHAnsi" w:cstheme="minorHAnsi"/>
                <w:sz w:val="16"/>
                <w:szCs w:val="16"/>
                <w:lang w:eastAsia="id-ID"/>
              </w:rPr>
              <w:t>Termuat dalam Rencana Perlindungan Lahan Pertanian Pangan Berkelanjutan.</w:t>
            </w:r>
          </w:p>
        </w:tc>
        <w:tc>
          <w:tcPr>
            <w:tcW w:w="2126" w:type="dxa"/>
          </w:tcPr>
          <w:p w:rsidR="008B35BF" w:rsidRPr="00E75623" w:rsidRDefault="008B35BF" w:rsidP="00E75623">
            <w:pPr>
              <w:pStyle w:val="ListParagraph"/>
              <w:numPr>
                <w:ilvl w:val="0"/>
                <w:numId w:val="30"/>
              </w:numPr>
              <w:spacing w:line="276" w:lineRule="auto"/>
              <w:ind w:left="268" w:hanging="142"/>
              <w:jc w:val="both"/>
              <w:rPr>
                <w:rFonts w:asciiTheme="minorHAnsi" w:eastAsia="Times New Roman" w:hAnsiTheme="minorHAnsi" w:cstheme="minorHAnsi"/>
                <w:sz w:val="16"/>
                <w:szCs w:val="16"/>
                <w:lang w:eastAsia="id-ID"/>
              </w:rPr>
            </w:pPr>
            <w:r w:rsidRPr="00E75623">
              <w:rPr>
                <w:rFonts w:asciiTheme="minorHAnsi" w:eastAsia="Times New Roman" w:hAnsiTheme="minorHAnsi" w:cstheme="minorHAnsi"/>
                <w:sz w:val="16"/>
                <w:szCs w:val="16"/>
                <w:lang w:eastAsia="id-ID"/>
              </w:rPr>
              <w:t>Berada pada kesatuan hamparan lahan yang mendukung produktivitas dan efisiensi produksi;</w:t>
            </w:r>
          </w:p>
          <w:p w:rsidR="008B35BF" w:rsidRPr="00E75623" w:rsidRDefault="008B35BF" w:rsidP="00E75623">
            <w:pPr>
              <w:pStyle w:val="ListParagraph"/>
              <w:numPr>
                <w:ilvl w:val="0"/>
                <w:numId w:val="30"/>
              </w:numPr>
              <w:spacing w:line="276" w:lineRule="auto"/>
              <w:ind w:left="268" w:hanging="142"/>
              <w:jc w:val="both"/>
              <w:rPr>
                <w:rFonts w:asciiTheme="minorHAnsi" w:eastAsia="Times New Roman" w:hAnsiTheme="minorHAnsi" w:cstheme="minorHAnsi"/>
                <w:sz w:val="16"/>
                <w:szCs w:val="16"/>
                <w:lang w:eastAsia="id-ID"/>
              </w:rPr>
            </w:pPr>
            <w:r w:rsidRPr="00E75623">
              <w:rPr>
                <w:rFonts w:asciiTheme="minorHAnsi" w:eastAsia="Times New Roman" w:hAnsiTheme="minorHAnsi" w:cstheme="minorHAnsi"/>
                <w:sz w:val="16"/>
                <w:szCs w:val="16"/>
                <w:lang w:eastAsia="id-ID"/>
              </w:rPr>
              <w:t>Memiliki potensi teknis dan kesesuaian lahan yang sangat sesuai, sesuai, atau agak sesuai untuk peruntukan pertanian pangan;</w:t>
            </w:r>
          </w:p>
          <w:p w:rsidR="008B35BF" w:rsidRPr="00E75623" w:rsidRDefault="008B35BF" w:rsidP="00E75623">
            <w:pPr>
              <w:pStyle w:val="ListParagraph"/>
              <w:numPr>
                <w:ilvl w:val="0"/>
                <w:numId w:val="30"/>
              </w:numPr>
              <w:spacing w:line="276" w:lineRule="auto"/>
              <w:ind w:left="268" w:hanging="142"/>
              <w:jc w:val="both"/>
              <w:rPr>
                <w:rFonts w:asciiTheme="minorHAnsi" w:eastAsia="Times New Roman" w:hAnsiTheme="minorHAnsi" w:cstheme="minorHAnsi"/>
                <w:sz w:val="16"/>
                <w:szCs w:val="16"/>
                <w:lang w:eastAsia="id-ID"/>
              </w:rPr>
            </w:pPr>
            <w:r w:rsidRPr="00E75623">
              <w:rPr>
                <w:rFonts w:asciiTheme="minorHAnsi" w:eastAsia="Times New Roman" w:hAnsiTheme="minorHAnsi" w:cstheme="minorHAnsi"/>
                <w:sz w:val="16"/>
                <w:szCs w:val="16"/>
                <w:lang w:eastAsia="id-ID"/>
              </w:rPr>
              <w:t>Dukung infrastruktur dasar; dan/atau</w:t>
            </w:r>
          </w:p>
          <w:p w:rsidR="008B35BF" w:rsidRPr="00E75623" w:rsidRDefault="008B35BF" w:rsidP="00E75623">
            <w:pPr>
              <w:pStyle w:val="ListParagraph"/>
              <w:numPr>
                <w:ilvl w:val="0"/>
                <w:numId w:val="30"/>
              </w:numPr>
              <w:spacing w:line="276" w:lineRule="auto"/>
              <w:ind w:left="268" w:hanging="142"/>
              <w:jc w:val="both"/>
              <w:rPr>
                <w:rFonts w:asciiTheme="minorHAnsi" w:eastAsia="Times New Roman" w:hAnsiTheme="minorHAnsi" w:cstheme="minorHAnsi"/>
                <w:sz w:val="16"/>
                <w:szCs w:val="16"/>
                <w:lang w:eastAsia="id-ID"/>
              </w:rPr>
            </w:pPr>
            <w:r w:rsidRPr="00E75623">
              <w:rPr>
                <w:rFonts w:asciiTheme="minorHAnsi" w:eastAsia="Times New Roman" w:hAnsiTheme="minorHAnsi" w:cstheme="minorHAnsi"/>
                <w:sz w:val="16"/>
                <w:szCs w:val="16"/>
                <w:lang w:eastAsia="id-ID"/>
              </w:rPr>
              <w:t>d. telah dimanfaatkan sebagai lahan pertanian pangan</w:t>
            </w:r>
          </w:p>
        </w:tc>
      </w:tr>
      <w:tr w:rsidR="008B35BF" w:rsidRPr="00E75623" w:rsidTr="005F6CA4">
        <w:tc>
          <w:tcPr>
            <w:tcW w:w="426" w:type="dxa"/>
            <w:textDirection w:val="btLr"/>
            <w:vAlign w:val="center"/>
          </w:tcPr>
          <w:p w:rsidR="008B35BF" w:rsidRPr="00E75623" w:rsidRDefault="008B35BF" w:rsidP="00E75623">
            <w:pPr>
              <w:pStyle w:val="ListParagraph"/>
              <w:autoSpaceDE w:val="0"/>
              <w:autoSpaceDN w:val="0"/>
              <w:adjustRightInd w:val="0"/>
              <w:spacing w:line="276" w:lineRule="auto"/>
              <w:ind w:left="284" w:right="113" w:firstLine="0"/>
              <w:jc w:val="center"/>
              <w:rPr>
                <w:rFonts w:asciiTheme="minorHAnsi" w:hAnsiTheme="minorHAnsi" w:cstheme="minorHAnsi"/>
                <w:b/>
                <w:sz w:val="16"/>
                <w:szCs w:val="16"/>
              </w:rPr>
            </w:pPr>
            <w:r w:rsidRPr="00E75623">
              <w:rPr>
                <w:rFonts w:asciiTheme="minorHAnsi" w:hAnsiTheme="minorHAnsi" w:cstheme="minorHAnsi"/>
                <w:b/>
                <w:sz w:val="16"/>
                <w:szCs w:val="16"/>
              </w:rPr>
              <w:t>Lahan Cadangan</w:t>
            </w:r>
          </w:p>
        </w:tc>
        <w:tc>
          <w:tcPr>
            <w:tcW w:w="1559" w:type="dxa"/>
          </w:tcPr>
          <w:p w:rsidR="008B35BF" w:rsidRPr="00E75623" w:rsidRDefault="008B35BF" w:rsidP="00E75623">
            <w:pPr>
              <w:pStyle w:val="ListParagraph"/>
              <w:numPr>
                <w:ilvl w:val="0"/>
                <w:numId w:val="31"/>
              </w:numPr>
              <w:spacing w:line="276" w:lineRule="auto"/>
              <w:ind w:left="210" w:hanging="142"/>
              <w:jc w:val="both"/>
              <w:rPr>
                <w:rFonts w:asciiTheme="minorHAnsi" w:eastAsia="Times New Roman" w:hAnsiTheme="minorHAnsi" w:cstheme="minorHAnsi"/>
                <w:sz w:val="16"/>
                <w:szCs w:val="16"/>
                <w:lang w:eastAsia="id-ID"/>
              </w:rPr>
            </w:pPr>
            <w:r w:rsidRPr="00E75623">
              <w:rPr>
                <w:rFonts w:asciiTheme="minorHAnsi" w:eastAsia="Times New Roman" w:hAnsiTheme="minorHAnsi" w:cstheme="minorHAnsi"/>
                <w:sz w:val="16"/>
                <w:szCs w:val="16"/>
                <w:lang w:eastAsia="id-ID"/>
              </w:rPr>
              <w:t>Tidak dalam sengketa;</w:t>
            </w:r>
          </w:p>
          <w:p w:rsidR="008B35BF" w:rsidRPr="00E75623" w:rsidRDefault="008B35BF" w:rsidP="00E75623">
            <w:pPr>
              <w:pStyle w:val="ListParagraph"/>
              <w:numPr>
                <w:ilvl w:val="0"/>
                <w:numId w:val="31"/>
              </w:numPr>
              <w:spacing w:line="276" w:lineRule="auto"/>
              <w:ind w:left="210" w:hanging="142"/>
              <w:jc w:val="both"/>
              <w:rPr>
                <w:rFonts w:asciiTheme="minorHAnsi" w:eastAsia="Times New Roman" w:hAnsiTheme="minorHAnsi" w:cstheme="minorHAnsi"/>
                <w:sz w:val="16"/>
                <w:szCs w:val="16"/>
                <w:lang w:eastAsia="id-ID"/>
              </w:rPr>
            </w:pPr>
            <w:r w:rsidRPr="00E75623">
              <w:rPr>
                <w:rFonts w:asciiTheme="minorHAnsi" w:eastAsia="Times New Roman" w:hAnsiTheme="minorHAnsi" w:cstheme="minorHAnsi"/>
                <w:sz w:val="16"/>
                <w:szCs w:val="16"/>
                <w:lang w:eastAsia="id-ID"/>
              </w:rPr>
              <w:t>Status kepemilikan dan penggunaan tanah yang sah; dan</w:t>
            </w:r>
          </w:p>
          <w:p w:rsidR="008B35BF" w:rsidRPr="00E75623" w:rsidRDefault="008B35BF" w:rsidP="00E75623">
            <w:pPr>
              <w:pStyle w:val="ListParagraph"/>
              <w:numPr>
                <w:ilvl w:val="0"/>
                <w:numId w:val="31"/>
              </w:numPr>
              <w:spacing w:line="276" w:lineRule="auto"/>
              <w:ind w:left="210" w:hanging="142"/>
              <w:jc w:val="both"/>
              <w:rPr>
                <w:rFonts w:asciiTheme="minorHAnsi" w:eastAsia="Times New Roman" w:hAnsiTheme="minorHAnsi" w:cstheme="minorHAnsi"/>
                <w:sz w:val="16"/>
                <w:szCs w:val="16"/>
                <w:lang w:eastAsia="id-ID"/>
              </w:rPr>
            </w:pPr>
            <w:r w:rsidRPr="00E75623">
              <w:rPr>
                <w:rFonts w:asciiTheme="minorHAnsi" w:eastAsia="Times New Roman" w:hAnsiTheme="minorHAnsi" w:cstheme="minorHAnsi"/>
                <w:sz w:val="16"/>
                <w:szCs w:val="16"/>
                <w:lang w:eastAsia="id-ID"/>
              </w:rPr>
              <w:t>Termuat dalam Rencana Perlindungan Lahan Pertanian Pangan Berkelanjutan</w:t>
            </w:r>
          </w:p>
        </w:tc>
        <w:tc>
          <w:tcPr>
            <w:tcW w:w="2126" w:type="dxa"/>
          </w:tcPr>
          <w:p w:rsidR="008B35BF" w:rsidRPr="00E75623" w:rsidRDefault="008B35BF" w:rsidP="00E75623">
            <w:pPr>
              <w:pStyle w:val="ListParagraph"/>
              <w:numPr>
                <w:ilvl w:val="1"/>
                <w:numId w:val="19"/>
              </w:numPr>
              <w:autoSpaceDE w:val="0"/>
              <w:autoSpaceDN w:val="0"/>
              <w:adjustRightInd w:val="0"/>
              <w:spacing w:line="276" w:lineRule="auto"/>
              <w:ind w:left="205" w:hanging="205"/>
              <w:jc w:val="both"/>
              <w:rPr>
                <w:rFonts w:asciiTheme="minorHAnsi" w:hAnsiTheme="minorHAnsi" w:cstheme="minorHAnsi"/>
                <w:sz w:val="16"/>
                <w:szCs w:val="16"/>
              </w:rPr>
            </w:pPr>
            <w:r w:rsidRPr="00E75623">
              <w:rPr>
                <w:rFonts w:asciiTheme="minorHAnsi" w:hAnsiTheme="minorHAnsi" w:cstheme="minorHAnsi"/>
                <w:sz w:val="16"/>
                <w:szCs w:val="16"/>
              </w:rPr>
              <w:t>Berada pada kesatuan hamparan lahan yang mendukung produktivitas dan efisiensi produksi;</w:t>
            </w:r>
          </w:p>
          <w:p w:rsidR="008B35BF" w:rsidRPr="00E75623" w:rsidRDefault="008B35BF" w:rsidP="00E75623">
            <w:pPr>
              <w:pStyle w:val="ListParagraph"/>
              <w:numPr>
                <w:ilvl w:val="1"/>
                <w:numId w:val="19"/>
              </w:numPr>
              <w:autoSpaceDE w:val="0"/>
              <w:autoSpaceDN w:val="0"/>
              <w:adjustRightInd w:val="0"/>
              <w:spacing w:line="276" w:lineRule="auto"/>
              <w:ind w:left="205" w:hanging="205"/>
              <w:jc w:val="both"/>
              <w:rPr>
                <w:rFonts w:asciiTheme="minorHAnsi" w:eastAsia="Times New Roman" w:hAnsiTheme="minorHAnsi" w:cstheme="minorHAnsi"/>
                <w:sz w:val="16"/>
                <w:szCs w:val="16"/>
                <w:lang w:eastAsia="id-ID"/>
              </w:rPr>
            </w:pPr>
            <w:r w:rsidRPr="00E75623">
              <w:rPr>
                <w:rFonts w:asciiTheme="minorHAnsi" w:hAnsiTheme="minorHAnsi" w:cstheme="minorHAnsi"/>
                <w:sz w:val="16"/>
                <w:szCs w:val="16"/>
              </w:rPr>
              <w:t>Memiliki potensi teknis dan kesesuaian lahan yang sangat sesuai, sesuai, atau agak sesuai untuk peruntukan pertanian pangan; dan/atau</w:t>
            </w:r>
          </w:p>
          <w:p w:rsidR="008B35BF" w:rsidRPr="00E75623" w:rsidRDefault="008B35BF" w:rsidP="00E75623">
            <w:pPr>
              <w:pStyle w:val="ListParagraph"/>
              <w:numPr>
                <w:ilvl w:val="1"/>
                <w:numId w:val="19"/>
              </w:numPr>
              <w:autoSpaceDE w:val="0"/>
              <w:autoSpaceDN w:val="0"/>
              <w:adjustRightInd w:val="0"/>
              <w:spacing w:line="276" w:lineRule="auto"/>
              <w:ind w:left="205" w:hanging="205"/>
              <w:jc w:val="both"/>
              <w:rPr>
                <w:rFonts w:asciiTheme="minorHAnsi" w:eastAsia="Times New Roman" w:hAnsiTheme="minorHAnsi" w:cstheme="minorHAnsi"/>
                <w:sz w:val="16"/>
                <w:szCs w:val="16"/>
                <w:lang w:eastAsia="id-ID"/>
              </w:rPr>
            </w:pPr>
            <w:r w:rsidRPr="00E75623">
              <w:rPr>
                <w:rFonts w:asciiTheme="minorHAnsi" w:hAnsiTheme="minorHAnsi" w:cstheme="minorHAnsi"/>
                <w:sz w:val="16"/>
                <w:szCs w:val="16"/>
              </w:rPr>
              <w:t>Didukung infrastruktur dasar</w:t>
            </w:r>
          </w:p>
        </w:tc>
      </w:tr>
    </w:tbl>
    <w:p w:rsidR="00D02B92" w:rsidRPr="00E75623" w:rsidRDefault="00D02B92" w:rsidP="00E75623">
      <w:pPr>
        <w:pStyle w:val="ListParagraph"/>
        <w:spacing w:line="276" w:lineRule="auto"/>
        <w:ind w:left="0" w:firstLine="567"/>
        <w:jc w:val="both"/>
        <w:rPr>
          <w:rFonts w:asciiTheme="minorHAnsi" w:eastAsia="Times New Roman" w:hAnsiTheme="minorHAnsi" w:cstheme="minorHAnsi"/>
          <w:sz w:val="22"/>
          <w:szCs w:val="22"/>
          <w:lang w:eastAsia="id-ID"/>
        </w:rPr>
      </w:pPr>
    </w:p>
    <w:p w:rsidR="00EE6A21" w:rsidRDefault="00242B5D" w:rsidP="00E75623">
      <w:pPr>
        <w:spacing w:line="276" w:lineRule="auto"/>
        <w:ind w:left="0" w:firstLine="567"/>
        <w:jc w:val="both"/>
        <w:rPr>
          <w:rFonts w:asciiTheme="minorHAnsi" w:eastAsia="Times New Roman" w:hAnsiTheme="minorHAnsi" w:cstheme="minorHAnsi"/>
          <w:sz w:val="22"/>
          <w:szCs w:val="22"/>
          <w:lang w:eastAsia="id-ID"/>
        </w:rPr>
      </w:pPr>
      <w:r w:rsidRPr="00E75623">
        <w:rPr>
          <w:rFonts w:asciiTheme="minorHAnsi" w:eastAsia="Times New Roman" w:hAnsiTheme="minorHAnsi" w:cstheme="minorHAnsi"/>
          <w:sz w:val="22"/>
          <w:szCs w:val="22"/>
          <w:lang w:eastAsia="id-ID"/>
        </w:rPr>
        <w:t>Lahan yang sudah ditetapkan sebagai Lahan Pertanian Pangan Berkelanjutan dilindungi dan dilarang dialih</w:t>
      </w:r>
      <w:r w:rsidR="001E407B" w:rsidRPr="00E75623">
        <w:rPr>
          <w:rFonts w:asciiTheme="minorHAnsi" w:eastAsia="Times New Roman" w:hAnsiTheme="minorHAnsi" w:cstheme="minorHAnsi"/>
          <w:sz w:val="22"/>
          <w:szCs w:val="22"/>
          <w:lang w:eastAsia="id-ID"/>
        </w:rPr>
        <w:t xml:space="preserve"> </w:t>
      </w:r>
      <w:r w:rsidRPr="00E75623">
        <w:rPr>
          <w:rFonts w:asciiTheme="minorHAnsi" w:eastAsia="Times New Roman" w:hAnsiTheme="minorHAnsi" w:cstheme="minorHAnsi"/>
          <w:sz w:val="22"/>
          <w:szCs w:val="22"/>
          <w:lang w:eastAsia="id-ID"/>
        </w:rPr>
        <w:t xml:space="preserve">fungsikan. Alih fungsi Lahan Pertanian Pangan Berkelanjutan hanya dapat dilakukan oleh Pemerintah atau pemerintah daerah dalam rangka: (a) </w:t>
      </w:r>
      <w:r w:rsidRPr="00E75623">
        <w:rPr>
          <w:rFonts w:asciiTheme="minorHAnsi" w:eastAsia="Times New Roman" w:hAnsiTheme="minorHAnsi" w:cstheme="minorHAnsi"/>
          <w:sz w:val="22"/>
          <w:szCs w:val="22"/>
          <w:lang w:eastAsia="id-ID"/>
        </w:rPr>
        <w:lastRenderedPageBreak/>
        <w:t xml:space="preserve">pengadaan tanah untuk kepentingan umum; dan/atau  (b) terjadi bencana. </w:t>
      </w:r>
    </w:p>
    <w:p w:rsidR="005F6CA4" w:rsidRPr="00E75623" w:rsidRDefault="005F6CA4" w:rsidP="00E75623">
      <w:pPr>
        <w:spacing w:line="276" w:lineRule="auto"/>
        <w:ind w:left="0" w:firstLine="567"/>
        <w:jc w:val="both"/>
        <w:rPr>
          <w:rFonts w:asciiTheme="minorHAnsi" w:eastAsia="Times New Roman" w:hAnsiTheme="minorHAnsi" w:cstheme="minorHAnsi"/>
          <w:sz w:val="22"/>
          <w:szCs w:val="22"/>
          <w:lang w:eastAsia="id-ID"/>
        </w:rPr>
      </w:pPr>
    </w:p>
    <w:p w:rsidR="002E61AA" w:rsidRPr="00E75623" w:rsidRDefault="002E61AA" w:rsidP="00E75623">
      <w:pPr>
        <w:pStyle w:val="ListParagraph"/>
        <w:autoSpaceDE w:val="0"/>
        <w:autoSpaceDN w:val="0"/>
        <w:adjustRightInd w:val="0"/>
        <w:spacing w:line="276" w:lineRule="auto"/>
        <w:ind w:left="0" w:firstLine="0"/>
        <w:jc w:val="both"/>
        <w:rPr>
          <w:rFonts w:asciiTheme="minorHAnsi" w:hAnsiTheme="minorHAnsi" w:cstheme="minorHAnsi"/>
          <w:b/>
        </w:rPr>
      </w:pPr>
      <w:r w:rsidRPr="00E75623">
        <w:rPr>
          <w:rFonts w:asciiTheme="minorHAnsi" w:hAnsiTheme="minorHAnsi" w:cstheme="minorHAnsi"/>
          <w:b/>
        </w:rPr>
        <w:t>Proyeksi Kebutuhan Lahan Sawah di Kabupaten Sumedang</w:t>
      </w:r>
    </w:p>
    <w:p w:rsidR="00FF6A77" w:rsidRPr="00E75623" w:rsidRDefault="00FF6A77" w:rsidP="00E75623">
      <w:pPr>
        <w:pStyle w:val="ListParagraph"/>
        <w:autoSpaceDE w:val="0"/>
        <w:autoSpaceDN w:val="0"/>
        <w:adjustRightInd w:val="0"/>
        <w:spacing w:line="276" w:lineRule="auto"/>
        <w:ind w:left="0" w:firstLine="567"/>
        <w:jc w:val="both"/>
        <w:rPr>
          <w:rFonts w:asciiTheme="minorHAnsi" w:hAnsiTheme="minorHAnsi" w:cstheme="minorHAnsi"/>
        </w:rPr>
      </w:pPr>
      <w:r w:rsidRPr="00E75623">
        <w:rPr>
          <w:rFonts w:asciiTheme="minorHAnsi" w:hAnsiTheme="minorHAnsi" w:cstheme="minorHAnsi"/>
        </w:rPr>
        <w:t>Analisis proyeksi kebutuhan lahan sawah digunakan untuk menget</w:t>
      </w:r>
      <w:r w:rsidR="00F17D4D" w:rsidRPr="00E75623">
        <w:rPr>
          <w:rFonts w:asciiTheme="minorHAnsi" w:hAnsiTheme="minorHAnsi" w:cstheme="minorHAnsi"/>
        </w:rPr>
        <w:t>ahui kebutuhan lahan sawah di Kabupaten Sumedang pada tahun 2025</w:t>
      </w:r>
      <w:r w:rsidRPr="00E75623">
        <w:rPr>
          <w:rFonts w:asciiTheme="minorHAnsi" w:hAnsiTheme="minorHAnsi" w:cstheme="minorHAnsi"/>
        </w:rPr>
        <w:t>. Proyeksi kebutuhan lahan sawah ini akan digunakan sebagai dasar dalam penyusunan usulan perencanaan lahan pertani</w:t>
      </w:r>
      <w:r w:rsidR="00CD78D9" w:rsidRPr="00E75623">
        <w:rPr>
          <w:rFonts w:asciiTheme="minorHAnsi" w:hAnsiTheme="minorHAnsi" w:cstheme="minorHAnsi"/>
        </w:rPr>
        <w:t>an pangan berkelanjutan</w:t>
      </w:r>
      <w:r w:rsidRPr="00E75623">
        <w:rPr>
          <w:rFonts w:asciiTheme="minorHAnsi" w:hAnsiTheme="minorHAnsi" w:cstheme="minorHAnsi"/>
        </w:rPr>
        <w:t xml:space="preserve">. </w:t>
      </w:r>
      <w:r w:rsidR="00CD78D9" w:rsidRPr="00E75623">
        <w:rPr>
          <w:rFonts w:asciiTheme="minorHAnsi" w:hAnsiTheme="minorHAnsi" w:cstheme="minorHAnsi"/>
        </w:rPr>
        <w:t xml:space="preserve">Rentang </w:t>
      </w:r>
      <w:r w:rsidRPr="00E75623">
        <w:rPr>
          <w:rFonts w:asciiTheme="minorHAnsi" w:hAnsiTheme="minorHAnsi" w:cstheme="minorHAnsi"/>
        </w:rPr>
        <w:t xml:space="preserve">waktunya adalah </w:t>
      </w:r>
      <w:r w:rsidR="00CD78D9" w:rsidRPr="00E75623">
        <w:rPr>
          <w:rFonts w:asciiTheme="minorHAnsi" w:hAnsiTheme="minorHAnsi" w:cstheme="minorHAnsi"/>
        </w:rPr>
        <w:t>1</w:t>
      </w:r>
      <w:r w:rsidRPr="00E75623">
        <w:rPr>
          <w:rFonts w:asciiTheme="minorHAnsi" w:hAnsiTheme="minorHAnsi" w:cstheme="minorHAnsi"/>
        </w:rPr>
        <w:t>2</w:t>
      </w:r>
      <w:r w:rsidR="00CD78D9" w:rsidRPr="00E75623">
        <w:rPr>
          <w:rFonts w:asciiTheme="minorHAnsi" w:hAnsiTheme="minorHAnsi" w:cstheme="minorHAnsi"/>
        </w:rPr>
        <w:t xml:space="preserve"> tahun sebagai evaluasi serta usulan pada </w:t>
      </w:r>
      <w:r w:rsidRPr="00E75623">
        <w:rPr>
          <w:rFonts w:asciiTheme="minorHAnsi" w:hAnsiTheme="minorHAnsi" w:cstheme="minorHAnsi"/>
        </w:rPr>
        <w:t>RTRW</w:t>
      </w:r>
      <w:r w:rsidR="00CD78D9" w:rsidRPr="00E75623">
        <w:rPr>
          <w:rFonts w:asciiTheme="minorHAnsi" w:hAnsiTheme="minorHAnsi" w:cstheme="minorHAnsi"/>
        </w:rPr>
        <w:t xml:space="preserve"> yang akan datang</w:t>
      </w:r>
      <w:r w:rsidRPr="00E75623">
        <w:rPr>
          <w:rFonts w:asciiTheme="minorHAnsi" w:hAnsiTheme="minorHAnsi" w:cstheme="minorHAnsi"/>
        </w:rPr>
        <w:t xml:space="preserve">. Dalam penelitian ini, perencanaan lahan pertanian pangan berkelanjutan didasarkan pada: </w:t>
      </w:r>
    </w:p>
    <w:p w:rsidR="00FF6A77" w:rsidRPr="00E75623" w:rsidRDefault="00FF6A77" w:rsidP="00E75623">
      <w:pPr>
        <w:pStyle w:val="ListParagraph"/>
        <w:numPr>
          <w:ilvl w:val="0"/>
          <w:numId w:val="23"/>
        </w:numPr>
        <w:spacing w:line="276" w:lineRule="auto"/>
        <w:ind w:left="426" w:hanging="284"/>
        <w:jc w:val="both"/>
        <w:rPr>
          <w:rFonts w:asciiTheme="minorHAnsi" w:hAnsiTheme="minorHAnsi" w:cstheme="minorHAnsi"/>
        </w:rPr>
      </w:pPr>
      <w:r w:rsidRPr="00E75623">
        <w:rPr>
          <w:rFonts w:asciiTheme="minorHAnsi" w:hAnsiTheme="minorHAnsi" w:cstheme="minorHAnsi"/>
        </w:rPr>
        <w:t xml:space="preserve">Pertumbuhan penduduk dan kebutuhan konsumsi pangan penduduk. </w:t>
      </w:r>
    </w:p>
    <w:p w:rsidR="00FF6A77" w:rsidRPr="00E75623" w:rsidRDefault="00FF6A77" w:rsidP="00E75623">
      <w:pPr>
        <w:pStyle w:val="ListParagraph"/>
        <w:numPr>
          <w:ilvl w:val="0"/>
          <w:numId w:val="23"/>
        </w:numPr>
        <w:spacing w:line="276" w:lineRule="auto"/>
        <w:ind w:left="426" w:hanging="284"/>
        <w:jc w:val="both"/>
        <w:rPr>
          <w:rFonts w:asciiTheme="minorHAnsi" w:hAnsiTheme="minorHAnsi" w:cstheme="minorHAnsi"/>
        </w:rPr>
      </w:pPr>
      <w:r w:rsidRPr="00E75623">
        <w:rPr>
          <w:rFonts w:asciiTheme="minorHAnsi" w:hAnsiTheme="minorHAnsi" w:cstheme="minorHAnsi"/>
        </w:rPr>
        <w:t xml:space="preserve">Pertumbuhan produktivitas. </w:t>
      </w:r>
    </w:p>
    <w:p w:rsidR="00FF6A77" w:rsidRPr="00E75623" w:rsidRDefault="00FF6A77" w:rsidP="00E75623">
      <w:pPr>
        <w:pStyle w:val="ListParagraph"/>
        <w:numPr>
          <w:ilvl w:val="0"/>
          <w:numId w:val="23"/>
        </w:numPr>
        <w:spacing w:line="276" w:lineRule="auto"/>
        <w:ind w:left="426" w:hanging="284"/>
        <w:jc w:val="both"/>
        <w:rPr>
          <w:rFonts w:asciiTheme="minorHAnsi" w:hAnsiTheme="minorHAnsi" w:cstheme="minorHAnsi"/>
        </w:rPr>
      </w:pPr>
      <w:r w:rsidRPr="00E75623">
        <w:rPr>
          <w:rFonts w:asciiTheme="minorHAnsi" w:hAnsiTheme="minorHAnsi" w:cstheme="minorHAnsi"/>
        </w:rPr>
        <w:t xml:space="preserve">Kebutuhan pangan nasional. </w:t>
      </w:r>
    </w:p>
    <w:p w:rsidR="00FF6A77" w:rsidRPr="00E75623" w:rsidRDefault="00FF6A77" w:rsidP="00E75623">
      <w:pPr>
        <w:pStyle w:val="ListParagraph"/>
        <w:numPr>
          <w:ilvl w:val="0"/>
          <w:numId w:val="23"/>
        </w:numPr>
        <w:spacing w:line="276" w:lineRule="auto"/>
        <w:ind w:left="426" w:hanging="284"/>
        <w:jc w:val="both"/>
        <w:rPr>
          <w:rFonts w:asciiTheme="minorHAnsi" w:hAnsiTheme="minorHAnsi" w:cstheme="minorHAnsi"/>
        </w:rPr>
      </w:pPr>
      <w:r w:rsidRPr="00E75623">
        <w:rPr>
          <w:rFonts w:asciiTheme="minorHAnsi" w:hAnsiTheme="minorHAnsi" w:cstheme="minorHAnsi"/>
        </w:rPr>
        <w:t xml:space="preserve">Kebutuhan dan ketersediaan lahan pertanian pangan. </w:t>
      </w:r>
    </w:p>
    <w:p w:rsidR="002215B2" w:rsidRPr="00E75623" w:rsidRDefault="002215B2" w:rsidP="00E75623">
      <w:pPr>
        <w:pStyle w:val="ListParagraph"/>
        <w:spacing w:line="276" w:lineRule="auto"/>
        <w:ind w:left="0" w:firstLine="0"/>
        <w:jc w:val="both"/>
        <w:rPr>
          <w:rFonts w:asciiTheme="minorHAnsi" w:hAnsiTheme="minorHAnsi" w:cstheme="minorHAnsi"/>
        </w:rPr>
      </w:pPr>
    </w:p>
    <w:p w:rsidR="00E8638E" w:rsidRPr="00E75623" w:rsidRDefault="00F53BF9" w:rsidP="00E75623">
      <w:pPr>
        <w:pStyle w:val="ListParagraph"/>
        <w:autoSpaceDE w:val="0"/>
        <w:autoSpaceDN w:val="0"/>
        <w:adjustRightInd w:val="0"/>
        <w:spacing w:line="276" w:lineRule="auto"/>
        <w:ind w:left="0" w:firstLine="0"/>
        <w:jc w:val="both"/>
        <w:rPr>
          <w:rFonts w:asciiTheme="minorHAnsi" w:hAnsiTheme="minorHAnsi" w:cstheme="minorHAnsi"/>
          <w:b/>
        </w:rPr>
      </w:pPr>
      <w:r w:rsidRPr="00E75623">
        <w:rPr>
          <w:rFonts w:asciiTheme="minorHAnsi" w:hAnsiTheme="minorHAnsi" w:cstheme="minorHAnsi"/>
          <w:b/>
        </w:rPr>
        <w:t>Proyeksi Jumlah Penduduk</w:t>
      </w:r>
      <w:r w:rsidR="0018464A" w:rsidRPr="00E75623">
        <w:rPr>
          <w:rFonts w:asciiTheme="minorHAnsi" w:hAnsiTheme="minorHAnsi" w:cstheme="minorHAnsi"/>
          <w:b/>
        </w:rPr>
        <w:t xml:space="preserve"> di Kabupaten Sumedang</w:t>
      </w:r>
    </w:p>
    <w:p w:rsidR="00612C34" w:rsidRPr="00E75623" w:rsidRDefault="00612C34" w:rsidP="00E75623">
      <w:pPr>
        <w:pStyle w:val="ListParagraph"/>
        <w:spacing w:line="276" w:lineRule="auto"/>
        <w:ind w:left="153"/>
        <w:rPr>
          <w:rFonts w:asciiTheme="minorHAnsi" w:hAnsiTheme="minorHAnsi" w:cstheme="minorHAnsi"/>
          <w:b/>
        </w:rPr>
      </w:pPr>
    </w:p>
    <w:p w:rsidR="00731111" w:rsidRPr="00E75623" w:rsidRDefault="00731111" w:rsidP="00E75623">
      <w:pPr>
        <w:spacing w:line="276" w:lineRule="auto"/>
        <w:ind w:left="0" w:firstLine="0"/>
        <w:jc w:val="both"/>
        <w:rPr>
          <w:rFonts w:asciiTheme="minorHAnsi" w:eastAsia="Times New Roman" w:hAnsiTheme="minorHAnsi" w:cstheme="minorHAnsi"/>
          <w:lang w:eastAsia="id-ID"/>
        </w:rPr>
      </w:pPr>
      <w:r w:rsidRPr="00E75623">
        <w:rPr>
          <w:rFonts w:asciiTheme="minorHAnsi" w:hAnsiTheme="minorHAnsi" w:cstheme="minorHAnsi"/>
        </w:rPr>
        <w:t>Pn = Po ( 1 + r )</w:t>
      </w:r>
      <w:r w:rsidRPr="00E75623">
        <w:rPr>
          <w:rFonts w:asciiTheme="minorHAnsi" w:hAnsiTheme="minorHAnsi" w:cstheme="minorHAnsi"/>
          <w:vertAlign w:val="superscript"/>
        </w:rPr>
        <w:t>n</w:t>
      </w:r>
      <w:r w:rsidRPr="00E75623">
        <w:rPr>
          <w:rFonts w:asciiTheme="minorHAnsi" w:hAnsiTheme="minorHAnsi" w:cstheme="minorHAnsi"/>
          <w:vertAlign w:val="superscript"/>
        </w:rPr>
        <w:tab/>
      </w:r>
    </w:p>
    <w:p w:rsidR="0058629C" w:rsidRPr="00E75623" w:rsidRDefault="0058629C" w:rsidP="00E75623">
      <w:pPr>
        <w:spacing w:line="276" w:lineRule="auto"/>
        <w:ind w:left="0" w:firstLine="0"/>
        <w:jc w:val="both"/>
        <w:rPr>
          <w:rFonts w:asciiTheme="minorHAnsi" w:eastAsia="Times New Roman" w:hAnsiTheme="minorHAnsi" w:cstheme="minorHAnsi"/>
          <w:lang w:eastAsia="id-ID"/>
        </w:rPr>
      </w:pPr>
    </w:p>
    <w:p w:rsidR="00950BBD" w:rsidRDefault="00950BBD" w:rsidP="00E75623">
      <w:pPr>
        <w:spacing w:line="276" w:lineRule="auto"/>
        <w:ind w:left="0" w:firstLine="0"/>
        <w:jc w:val="both"/>
        <w:rPr>
          <w:rFonts w:asciiTheme="minorHAnsi" w:eastAsia="Times New Roman" w:hAnsiTheme="minorHAnsi" w:cstheme="minorHAnsi"/>
          <w:lang w:eastAsia="id-ID"/>
        </w:rPr>
      </w:pPr>
      <w:r>
        <w:rPr>
          <w:rFonts w:asciiTheme="minorHAnsi" w:eastAsia="Times New Roman" w:hAnsiTheme="minorHAnsi" w:cstheme="minorHAnsi"/>
          <w:lang w:eastAsia="id-ID"/>
        </w:rPr>
        <w:t>diketahui:</w:t>
      </w:r>
    </w:p>
    <w:p w:rsidR="0058629C" w:rsidRPr="00E75623" w:rsidRDefault="005F6CA4" w:rsidP="00E75623">
      <w:pPr>
        <w:spacing w:line="276" w:lineRule="auto"/>
        <w:ind w:left="0" w:firstLine="0"/>
        <w:jc w:val="both"/>
        <w:rPr>
          <w:rFonts w:asciiTheme="minorHAnsi" w:eastAsia="Times New Roman" w:hAnsiTheme="minorHAnsi" w:cstheme="minorHAnsi"/>
          <w:lang w:eastAsia="id-ID"/>
        </w:rPr>
      </w:pPr>
      <w:r>
        <w:rPr>
          <w:rFonts w:asciiTheme="minorHAnsi" w:eastAsia="Times New Roman" w:hAnsiTheme="minorHAnsi" w:cstheme="minorHAnsi"/>
          <w:lang w:eastAsia="id-ID"/>
        </w:rPr>
        <w:t xml:space="preserve">penduduk 2013 (Po) </w:t>
      </w:r>
      <w:r w:rsidR="0058629C" w:rsidRPr="00E75623">
        <w:rPr>
          <w:rFonts w:asciiTheme="minorHAnsi" w:eastAsia="Times New Roman" w:hAnsiTheme="minorHAnsi" w:cstheme="minorHAnsi"/>
          <w:lang w:eastAsia="id-ID"/>
        </w:rPr>
        <w:t>=</w:t>
      </w:r>
      <w:r>
        <w:rPr>
          <w:rFonts w:asciiTheme="minorHAnsi" w:eastAsia="Times New Roman" w:hAnsiTheme="minorHAnsi" w:cstheme="minorHAnsi"/>
          <w:lang w:eastAsia="id-ID"/>
        </w:rPr>
        <w:t xml:space="preserve"> </w:t>
      </w:r>
      <w:r w:rsidR="0058629C" w:rsidRPr="00E75623">
        <w:rPr>
          <w:rFonts w:asciiTheme="minorHAnsi" w:eastAsia="Times New Roman" w:hAnsiTheme="minorHAnsi" w:cstheme="minorHAnsi"/>
          <w:lang w:eastAsia="id-ID"/>
        </w:rPr>
        <w:t>1. 125. 125 Jiwa angka konstanta (1)= 1</w:t>
      </w:r>
    </w:p>
    <w:p w:rsidR="0058629C" w:rsidRPr="00E75623" w:rsidRDefault="0058629C" w:rsidP="00E75623">
      <w:pPr>
        <w:spacing w:line="276" w:lineRule="auto"/>
        <w:ind w:left="0" w:firstLine="0"/>
        <w:jc w:val="both"/>
        <w:rPr>
          <w:rFonts w:asciiTheme="minorHAnsi" w:eastAsia="Times New Roman" w:hAnsiTheme="minorHAnsi" w:cstheme="minorHAnsi"/>
          <w:lang w:eastAsia="id-ID"/>
        </w:rPr>
      </w:pPr>
      <w:r w:rsidRPr="00E75623">
        <w:rPr>
          <w:rFonts w:asciiTheme="minorHAnsi" w:eastAsia="Times New Roman" w:hAnsiTheme="minorHAnsi" w:cstheme="minorHAnsi"/>
          <w:lang w:eastAsia="id-ID"/>
        </w:rPr>
        <w:t>pertumbuhan penduduk (r)</w:t>
      </w:r>
      <w:r w:rsidR="005F6CA4">
        <w:rPr>
          <w:rFonts w:asciiTheme="minorHAnsi" w:eastAsia="Times New Roman" w:hAnsiTheme="minorHAnsi" w:cstheme="minorHAnsi"/>
          <w:lang w:eastAsia="id-ID"/>
        </w:rPr>
        <w:t xml:space="preserve"> </w:t>
      </w:r>
      <w:r w:rsidRPr="00E75623">
        <w:rPr>
          <w:rFonts w:asciiTheme="minorHAnsi" w:eastAsia="Times New Roman" w:hAnsiTheme="minorHAnsi" w:cstheme="minorHAnsi"/>
          <w:lang w:eastAsia="id-ID"/>
        </w:rPr>
        <w:t>= 0, 30 %</w:t>
      </w:r>
    </w:p>
    <w:p w:rsidR="0058629C" w:rsidRPr="00E75623" w:rsidRDefault="0058629C" w:rsidP="00E75623">
      <w:pPr>
        <w:spacing w:line="276" w:lineRule="auto"/>
        <w:ind w:left="0" w:firstLine="0"/>
        <w:jc w:val="both"/>
        <w:rPr>
          <w:rFonts w:asciiTheme="minorHAnsi" w:eastAsia="Times New Roman" w:hAnsiTheme="minorHAnsi" w:cstheme="minorHAnsi"/>
          <w:lang w:eastAsia="id-ID"/>
        </w:rPr>
      </w:pPr>
      <w:r w:rsidRPr="00E75623">
        <w:rPr>
          <w:rFonts w:asciiTheme="minorHAnsi" w:eastAsia="Times New Roman" w:hAnsiTheme="minorHAnsi" w:cstheme="minorHAnsi"/>
          <w:lang w:eastAsia="id-ID"/>
        </w:rPr>
        <w:t>jumlah rentang tahun dari awal hingga tahun (</w:t>
      </w:r>
      <w:r w:rsidRPr="00E75623">
        <w:rPr>
          <w:rFonts w:asciiTheme="minorHAnsi" w:eastAsia="Times New Roman" w:hAnsiTheme="minorHAnsi" w:cstheme="minorHAnsi"/>
          <w:vertAlign w:val="superscript"/>
          <w:lang w:eastAsia="id-ID"/>
        </w:rPr>
        <w:t>n</w:t>
      </w:r>
      <w:r w:rsidR="005F6CA4">
        <w:rPr>
          <w:rFonts w:asciiTheme="minorHAnsi" w:eastAsia="Times New Roman" w:hAnsiTheme="minorHAnsi" w:cstheme="minorHAnsi"/>
          <w:lang w:eastAsia="id-ID"/>
        </w:rPr>
        <w:t xml:space="preserve">) </w:t>
      </w:r>
      <w:r w:rsidRPr="00E75623">
        <w:rPr>
          <w:rFonts w:asciiTheme="minorHAnsi" w:eastAsia="Times New Roman" w:hAnsiTheme="minorHAnsi" w:cstheme="minorHAnsi"/>
          <w:lang w:eastAsia="id-ID"/>
        </w:rPr>
        <w:t>= 12 tahun</w:t>
      </w:r>
    </w:p>
    <w:p w:rsidR="00731111" w:rsidRPr="00E75623" w:rsidRDefault="00731111" w:rsidP="00E75623">
      <w:pPr>
        <w:spacing w:line="276" w:lineRule="auto"/>
        <w:ind w:left="0" w:firstLine="0"/>
        <w:jc w:val="both"/>
        <w:rPr>
          <w:rFonts w:asciiTheme="minorHAnsi" w:eastAsia="Times New Roman" w:hAnsiTheme="minorHAnsi" w:cstheme="minorHAnsi"/>
          <w:lang w:eastAsia="id-ID"/>
        </w:rPr>
      </w:pPr>
    </w:p>
    <w:p w:rsidR="00731111" w:rsidRPr="00E75623" w:rsidRDefault="008D16CD" w:rsidP="00E75623">
      <w:pPr>
        <w:spacing w:line="276" w:lineRule="auto"/>
        <w:ind w:left="0" w:firstLine="0"/>
        <w:jc w:val="both"/>
        <w:rPr>
          <w:rFonts w:asciiTheme="minorHAnsi" w:eastAsia="Times New Roman" w:hAnsiTheme="minorHAnsi" w:cstheme="minorHAnsi"/>
          <w:lang w:eastAsia="id-ID"/>
        </w:rPr>
      </w:pPr>
      <w:r w:rsidRPr="00E75623">
        <w:rPr>
          <w:rFonts w:asciiTheme="minorHAnsi" w:eastAsia="Times New Roman" w:hAnsiTheme="minorHAnsi" w:cstheme="minorHAnsi"/>
          <w:lang w:eastAsia="id-ID"/>
        </w:rPr>
        <w:t xml:space="preserve">berapa </w:t>
      </w:r>
      <w:r w:rsidR="000F0AFF" w:rsidRPr="00E75623">
        <w:rPr>
          <w:rFonts w:asciiTheme="minorHAnsi" w:eastAsia="Times New Roman" w:hAnsiTheme="minorHAnsi" w:cstheme="minorHAnsi"/>
          <w:lang w:eastAsia="id-ID"/>
        </w:rPr>
        <w:t xml:space="preserve">proyeksi jumlah penduduk (Pn) </w:t>
      </w:r>
      <w:r w:rsidR="00731111" w:rsidRPr="00E75623">
        <w:rPr>
          <w:rFonts w:asciiTheme="minorHAnsi" w:eastAsia="Times New Roman" w:hAnsiTheme="minorHAnsi" w:cstheme="minorHAnsi"/>
          <w:lang w:eastAsia="id-ID"/>
        </w:rPr>
        <w:t>pada tahun 2025</w:t>
      </w:r>
      <w:r w:rsidR="000F0AFF" w:rsidRPr="00E75623">
        <w:rPr>
          <w:rFonts w:asciiTheme="minorHAnsi" w:eastAsia="Times New Roman" w:hAnsiTheme="minorHAnsi" w:cstheme="minorHAnsi"/>
          <w:lang w:eastAsia="id-ID"/>
        </w:rPr>
        <w:t xml:space="preserve"> ?</w:t>
      </w:r>
    </w:p>
    <w:p w:rsidR="000F0AFF" w:rsidRPr="00E75623" w:rsidRDefault="000F0AFF" w:rsidP="00E75623">
      <w:pPr>
        <w:spacing w:line="276" w:lineRule="auto"/>
        <w:ind w:left="0" w:firstLine="0"/>
        <w:jc w:val="both"/>
        <w:rPr>
          <w:rFonts w:asciiTheme="minorHAnsi" w:eastAsia="Times New Roman" w:hAnsiTheme="minorHAnsi" w:cstheme="minorHAnsi"/>
          <w:lang w:eastAsia="id-ID"/>
        </w:rPr>
      </w:pPr>
      <w:r w:rsidRPr="00E75623">
        <w:rPr>
          <w:rFonts w:asciiTheme="minorHAnsi" w:eastAsia="Times New Roman" w:hAnsiTheme="minorHAnsi" w:cstheme="minorHAnsi"/>
          <w:lang w:eastAsia="id-ID"/>
        </w:rPr>
        <w:lastRenderedPageBreak/>
        <w:t>Pn</w:t>
      </w:r>
      <w:r w:rsidRPr="00E75623">
        <w:rPr>
          <w:rFonts w:asciiTheme="minorHAnsi" w:eastAsia="Times New Roman" w:hAnsiTheme="minorHAnsi" w:cstheme="minorHAnsi"/>
          <w:lang w:eastAsia="id-ID"/>
        </w:rPr>
        <w:tab/>
        <w:t>= 1. 125. 125 (1 + 0, 30 %)</w:t>
      </w:r>
      <w:r w:rsidRPr="00E75623">
        <w:rPr>
          <w:rFonts w:asciiTheme="minorHAnsi" w:eastAsia="Times New Roman" w:hAnsiTheme="minorHAnsi" w:cstheme="minorHAnsi"/>
          <w:vertAlign w:val="superscript"/>
          <w:lang w:eastAsia="id-ID"/>
        </w:rPr>
        <w:t>12</w:t>
      </w:r>
    </w:p>
    <w:p w:rsidR="00731111" w:rsidRPr="00E75623" w:rsidRDefault="0024300C" w:rsidP="00E75623">
      <w:pPr>
        <w:spacing w:line="276" w:lineRule="auto"/>
        <w:ind w:left="0" w:firstLine="0"/>
        <w:jc w:val="both"/>
        <w:rPr>
          <w:rFonts w:asciiTheme="minorHAnsi" w:hAnsiTheme="minorHAnsi" w:cstheme="minorHAnsi"/>
        </w:rPr>
      </w:pPr>
      <w:r w:rsidRPr="00E75623">
        <w:rPr>
          <w:rFonts w:asciiTheme="minorHAnsi" w:hAnsiTheme="minorHAnsi" w:cstheme="minorHAnsi"/>
        </w:rPr>
        <w:tab/>
      </w:r>
      <w:r w:rsidR="000F0AFF" w:rsidRPr="00E75623">
        <w:rPr>
          <w:rFonts w:asciiTheme="minorHAnsi" w:hAnsiTheme="minorHAnsi" w:cstheme="minorHAnsi"/>
        </w:rPr>
        <w:t>= 1. 125. 125 (1,03970978)</w:t>
      </w:r>
    </w:p>
    <w:p w:rsidR="000F0AFF" w:rsidRPr="00E75623" w:rsidRDefault="008D16CD" w:rsidP="00E75623">
      <w:pPr>
        <w:spacing w:line="276" w:lineRule="auto"/>
        <w:ind w:left="0" w:firstLine="0"/>
        <w:jc w:val="both"/>
        <w:rPr>
          <w:rFonts w:asciiTheme="minorHAnsi" w:hAnsiTheme="minorHAnsi" w:cstheme="minorHAnsi"/>
        </w:rPr>
      </w:pPr>
      <w:r w:rsidRPr="00E75623">
        <w:rPr>
          <w:rFonts w:asciiTheme="minorHAnsi" w:eastAsia="Times New Roman" w:hAnsiTheme="minorHAnsi" w:cstheme="minorHAnsi"/>
          <w:lang w:eastAsia="id-ID"/>
        </w:rPr>
        <w:t>Pn</w:t>
      </w:r>
      <w:r w:rsidRPr="00E75623">
        <w:rPr>
          <w:rFonts w:asciiTheme="minorHAnsi" w:hAnsiTheme="minorHAnsi" w:cstheme="minorHAnsi"/>
        </w:rPr>
        <w:tab/>
        <w:t>= 1. 169. 803 Jiwa</w:t>
      </w:r>
    </w:p>
    <w:p w:rsidR="0078403C" w:rsidRPr="00E75623" w:rsidRDefault="0078403C" w:rsidP="00E75623">
      <w:pPr>
        <w:spacing w:line="276" w:lineRule="auto"/>
        <w:ind w:left="0" w:firstLine="0"/>
        <w:jc w:val="both"/>
        <w:rPr>
          <w:rFonts w:asciiTheme="minorHAnsi" w:hAnsiTheme="minorHAnsi" w:cstheme="minorHAnsi"/>
        </w:rPr>
      </w:pPr>
    </w:p>
    <w:p w:rsidR="008D16CD" w:rsidRPr="00E75623" w:rsidRDefault="00BB6971" w:rsidP="00E75623">
      <w:pPr>
        <w:spacing w:line="276" w:lineRule="auto"/>
        <w:ind w:left="0" w:firstLine="0"/>
        <w:jc w:val="both"/>
        <w:rPr>
          <w:rFonts w:asciiTheme="minorHAnsi" w:hAnsiTheme="minorHAnsi" w:cstheme="minorHAnsi"/>
        </w:rPr>
      </w:pPr>
      <w:r w:rsidRPr="00E75623">
        <w:rPr>
          <w:rFonts w:asciiTheme="minorHAnsi" w:hAnsiTheme="minorHAnsi" w:cstheme="minorHAnsi"/>
        </w:rPr>
        <w:t>jadi</w:t>
      </w:r>
      <w:r w:rsidR="000012EE" w:rsidRPr="00E75623">
        <w:rPr>
          <w:rFonts w:asciiTheme="minorHAnsi" w:hAnsiTheme="minorHAnsi" w:cstheme="minorHAnsi"/>
        </w:rPr>
        <w:t>,</w:t>
      </w:r>
      <w:r w:rsidR="008D16CD" w:rsidRPr="00E75623">
        <w:rPr>
          <w:rFonts w:asciiTheme="minorHAnsi" w:hAnsiTheme="minorHAnsi" w:cstheme="minorHAnsi"/>
        </w:rPr>
        <w:t xml:space="preserve"> proyeksi jumlah penduduk Kabupaten Sumedang Pada Tahun 2025 atau 12 tahun yang akan datang adalah 1. 269.803 Jiwa.</w:t>
      </w:r>
    </w:p>
    <w:p w:rsidR="00731111" w:rsidRPr="00E75623" w:rsidRDefault="00731111" w:rsidP="00E75623">
      <w:pPr>
        <w:spacing w:line="276" w:lineRule="auto"/>
        <w:ind w:left="0" w:firstLine="0"/>
        <w:jc w:val="both"/>
        <w:rPr>
          <w:rFonts w:asciiTheme="minorHAnsi" w:hAnsiTheme="minorHAnsi" w:cstheme="minorHAnsi"/>
        </w:rPr>
      </w:pPr>
      <w:r w:rsidRPr="00E75623">
        <w:rPr>
          <w:rFonts w:asciiTheme="minorHAnsi" w:hAnsiTheme="minorHAnsi" w:cstheme="minorHAnsi"/>
          <w:vertAlign w:val="superscript"/>
        </w:rPr>
        <w:tab/>
      </w:r>
      <w:r w:rsidRPr="00E75623">
        <w:rPr>
          <w:rFonts w:asciiTheme="minorHAnsi" w:hAnsiTheme="minorHAnsi" w:cstheme="minorHAnsi"/>
          <w:vertAlign w:val="superscript"/>
        </w:rPr>
        <w:tab/>
      </w:r>
      <w:r w:rsidRPr="00E75623">
        <w:rPr>
          <w:rFonts w:asciiTheme="minorHAnsi" w:hAnsiTheme="minorHAnsi" w:cstheme="minorHAnsi"/>
          <w:vertAlign w:val="superscript"/>
        </w:rPr>
        <w:tab/>
      </w:r>
      <w:r w:rsidRPr="00E75623">
        <w:rPr>
          <w:rFonts w:asciiTheme="minorHAnsi" w:hAnsiTheme="minorHAnsi" w:cstheme="minorHAnsi"/>
          <w:vertAlign w:val="superscript"/>
        </w:rPr>
        <w:tab/>
      </w:r>
      <w:r w:rsidRPr="00E75623">
        <w:rPr>
          <w:rFonts w:asciiTheme="minorHAnsi" w:hAnsiTheme="minorHAnsi" w:cstheme="minorHAnsi"/>
          <w:vertAlign w:val="superscript"/>
        </w:rPr>
        <w:tab/>
      </w:r>
    </w:p>
    <w:p w:rsidR="00E8638E" w:rsidRPr="00E75623" w:rsidRDefault="00A54698" w:rsidP="00E75623">
      <w:pPr>
        <w:pStyle w:val="ListParagraph"/>
        <w:autoSpaceDE w:val="0"/>
        <w:autoSpaceDN w:val="0"/>
        <w:adjustRightInd w:val="0"/>
        <w:spacing w:line="276" w:lineRule="auto"/>
        <w:ind w:left="0" w:firstLine="0"/>
        <w:jc w:val="both"/>
        <w:rPr>
          <w:rFonts w:asciiTheme="minorHAnsi" w:hAnsiTheme="minorHAnsi" w:cstheme="minorHAnsi"/>
          <w:b/>
        </w:rPr>
      </w:pPr>
      <w:r w:rsidRPr="00E75623">
        <w:rPr>
          <w:rFonts w:asciiTheme="minorHAnsi" w:hAnsiTheme="minorHAnsi" w:cstheme="minorHAnsi"/>
          <w:b/>
        </w:rPr>
        <w:t xml:space="preserve">Kebutuhan </w:t>
      </w:r>
      <w:r w:rsidR="00F53BF9" w:rsidRPr="00E75623">
        <w:rPr>
          <w:rFonts w:asciiTheme="minorHAnsi" w:hAnsiTheme="minorHAnsi" w:cstheme="minorHAnsi"/>
          <w:b/>
        </w:rPr>
        <w:t>Pangan</w:t>
      </w:r>
      <w:r w:rsidR="00322A4F" w:rsidRPr="00E75623">
        <w:rPr>
          <w:rFonts w:asciiTheme="minorHAnsi" w:hAnsiTheme="minorHAnsi" w:cstheme="minorHAnsi"/>
          <w:b/>
        </w:rPr>
        <w:t xml:space="preserve"> </w:t>
      </w:r>
      <w:r w:rsidR="0018464A" w:rsidRPr="00E75623">
        <w:rPr>
          <w:rFonts w:asciiTheme="minorHAnsi" w:hAnsiTheme="minorHAnsi" w:cstheme="minorHAnsi"/>
          <w:b/>
        </w:rPr>
        <w:t>di Kabupaten Sumedang</w:t>
      </w:r>
    </w:p>
    <w:p w:rsidR="00AE3534" w:rsidRPr="00E75623" w:rsidRDefault="00AE3534" w:rsidP="00E75623">
      <w:pPr>
        <w:spacing w:line="276" w:lineRule="auto"/>
        <w:ind w:left="0" w:firstLine="0"/>
        <w:jc w:val="both"/>
        <w:rPr>
          <w:rFonts w:asciiTheme="minorHAnsi" w:hAnsiTheme="minorHAnsi" w:cstheme="minorHAnsi"/>
          <w:b/>
        </w:rPr>
      </w:pPr>
    </w:p>
    <w:p w:rsidR="008D16CD" w:rsidRPr="00E75623" w:rsidRDefault="008D16CD" w:rsidP="00E75623">
      <w:pPr>
        <w:spacing w:line="276" w:lineRule="auto"/>
        <w:ind w:left="0" w:firstLine="0"/>
        <w:jc w:val="both"/>
        <w:rPr>
          <w:rFonts w:asciiTheme="minorHAnsi" w:hAnsiTheme="minorHAnsi" w:cstheme="minorHAnsi"/>
        </w:rPr>
      </w:pPr>
      <w:r w:rsidRPr="00E75623">
        <w:rPr>
          <w:rFonts w:asciiTheme="minorHAnsi" w:hAnsiTheme="minorHAnsi" w:cstheme="minorHAnsi"/>
        </w:rPr>
        <w:t>Kp = Kb*yt *62,74%</w:t>
      </w:r>
      <w:r w:rsidRPr="00E75623">
        <w:rPr>
          <w:rFonts w:asciiTheme="minorHAnsi" w:hAnsiTheme="minorHAnsi" w:cstheme="minorHAnsi"/>
        </w:rPr>
        <w:tab/>
      </w:r>
      <w:r w:rsidRPr="00E75623">
        <w:rPr>
          <w:rFonts w:asciiTheme="minorHAnsi" w:hAnsiTheme="minorHAnsi" w:cstheme="minorHAnsi"/>
        </w:rPr>
        <w:tab/>
      </w:r>
      <w:r w:rsidRPr="00E75623">
        <w:rPr>
          <w:rFonts w:asciiTheme="minorHAnsi" w:hAnsiTheme="minorHAnsi" w:cstheme="minorHAnsi"/>
        </w:rPr>
        <w:tab/>
      </w:r>
      <w:r w:rsidRPr="00E75623">
        <w:rPr>
          <w:rFonts w:asciiTheme="minorHAnsi" w:hAnsiTheme="minorHAnsi" w:cstheme="minorHAnsi"/>
        </w:rPr>
        <w:tab/>
      </w:r>
      <w:r w:rsidRPr="00E75623">
        <w:rPr>
          <w:rFonts w:asciiTheme="minorHAnsi" w:hAnsiTheme="minorHAnsi" w:cstheme="minorHAnsi"/>
        </w:rPr>
        <w:tab/>
      </w:r>
      <w:r w:rsidRPr="00E75623">
        <w:rPr>
          <w:rFonts w:asciiTheme="minorHAnsi" w:hAnsiTheme="minorHAnsi" w:cstheme="minorHAnsi"/>
        </w:rPr>
        <w:tab/>
      </w:r>
      <w:r w:rsidRPr="00E75623">
        <w:rPr>
          <w:rFonts w:asciiTheme="minorHAnsi" w:hAnsiTheme="minorHAnsi" w:cstheme="minorHAnsi"/>
        </w:rPr>
        <w:tab/>
      </w:r>
      <w:r w:rsidRPr="00E75623">
        <w:rPr>
          <w:rFonts w:asciiTheme="minorHAnsi" w:hAnsiTheme="minorHAnsi" w:cstheme="minorHAnsi"/>
        </w:rPr>
        <w:tab/>
        <w:t xml:space="preserve"> </w:t>
      </w:r>
    </w:p>
    <w:p w:rsidR="00950BBD" w:rsidRDefault="00950BBD" w:rsidP="00E75623">
      <w:pPr>
        <w:spacing w:line="276" w:lineRule="auto"/>
        <w:ind w:left="0" w:firstLine="0"/>
        <w:jc w:val="both"/>
        <w:rPr>
          <w:rFonts w:asciiTheme="minorHAnsi" w:hAnsiTheme="minorHAnsi" w:cstheme="minorHAnsi"/>
        </w:rPr>
      </w:pPr>
      <w:r>
        <w:rPr>
          <w:rFonts w:asciiTheme="minorHAnsi" w:hAnsiTheme="minorHAnsi" w:cstheme="minorHAnsi"/>
        </w:rPr>
        <w:t>diketahui:</w:t>
      </w:r>
    </w:p>
    <w:p w:rsidR="0058629C" w:rsidRPr="00E75623" w:rsidRDefault="0058629C" w:rsidP="00E75623">
      <w:pPr>
        <w:spacing w:line="276" w:lineRule="auto"/>
        <w:ind w:left="0" w:firstLine="0"/>
        <w:jc w:val="both"/>
        <w:rPr>
          <w:rFonts w:asciiTheme="minorHAnsi" w:hAnsiTheme="minorHAnsi" w:cstheme="minorHAnsi"/>
        </w:rPr>
      </w:pPr>
      <w:r w:rsidRPr="00E75623">
        <w:rPr>
          <w:rFonts w:asciiTheme="minorHAnsi" w:hAnsiTheme="minorHAnsi" w:cstheme="minorHAnsi"/>
        </w:rPr>
        <w:t>konsumsi beras (Kb)</w:t>
      </w:r>
      <w:r w:rsidR="00680F1C">
        <w:rPr>
          <w:rFonts w:asciiTheme="minorHAnsi" w:hAnsiTheme="minorHAnsi" w:cstheme="minorHAnsi"/>
        </w:rPr>
        <w:t xml:space="preserve"> </w:t>
      </w:r>
      <w:r w:rsidRPr="00E75623">
        <w:rPr>
          <w:rFonts w:asciiTheme="minorHAnsi" w:hAnsiTheme="minorHAnsi" w:cstheme="minorHAnsi"/>
        </w:rPr>
        <w:t>= 105,65 Kg/k</w:t>
      </w:r>
      <w:r w:rsidR="00680F1C">
        <w:rPr>
          <w:rFonts w:asciiTheme="minorHAnsi" w:hAnsiTheme="minorHAnsi" w:cstheme="minorHAnsi"/>
        </w:rPr>
        <w:t>ap</w:t>
      </w:r>
      <w:r w:rsidRPr="00E75623">
        <w:rPr>
          <w:rFonts w:asciiTheme="minorHAnsi" w:hAnsiTheme="minorHAnsi" w:cstheme="minorHAnsi"/>
        </w:rPr>
        <w:t>/t</w:t>
      </w:r>
      <w:r w:rsidR="00680F1C">
        <w:rPr>
          <w:rFonts w:asciiTheme="minorHAnsi" w:hAnsiTheme="minorHAnsi" w:cstheme="minorHAnsi"/>
        </w:rPr>
        <w:t>h</w:t>
      </w:r>
    </w:p>
    <w:p w:rsidR="0058629C" w:rsidRPr="00E75623" w:rsidRDefault="0058629C" w:rsidP="00E75623">
      <w:pPr>
        <w:spacing w:line="276" w:lineRule="auto"/>
        <w:ind w:left="0" w:firstLine="0"/>
        <w:jc w:val="both"/>
        <w:rPr>
          <w:rFonts w:asciiTheme="minorHAnsi" w:hAnsiTheme="minorHAnsi" w:cstheme="minorHAnsi"/>
        </w:rPr>
      </w:pPr>
      <w:r w:rsidRPr="00E75623">
        <w:rPr>
          <w:rFonts w:asciiTheme="minorHAnsi" w:hAnsiTheme="minorHAnsi" w:cstheme="minorHAnsi"/>
        </w:rPr>
        <w:t xml:space="preserve">penduduk </w:t>
      </w:r>
      <w:r w:rsidR="00680F1C">
        <w:rPr>
          <w:rFonts w:asciiTheme="minorHAnsi" w:hAnsiTheme="minorHAnsi" w:cstheme="minorHAnsi"/>
        </w:rPr>
        <w:t>2025</w:t>
      </w:r>
      <w:r w:rsidRPr="00E75623">
        <w:rPr>
          <w:rFonts w:asciiTheme="minorHAnsi" w:hAnsiTheme="minorHAnsi" w:cstheme="minorHAnsi"/>
        </w:rPr>
        <w:t xml:space="preserve"> (yt)</w:t>
      </w:r>
      <w:r w:rsidR="00680F1C">
        <w:rPr>
          <w:rFonts w:asciiTheme="minorHAnsi" w:hAnsiTheme="minorHAnsi" w:cstheme="minorHAnsi"/>
        </w:rPr>
        <w:t xml:space="preserve"> </w:t>
      </w:r>
      <w:r w:rsidRPr="00E75623">
        <w:rPr>
          <w:rFonts w:asciiTheme="minorHAnsi" w:hAnsiTheme="minorHAnsi" w:cstheme="minorHAnsi"/>
        </w:rPr>
        <w:t>= 1. 169. 803 Jiwa</w:t>
      </w:r>
    </w:p>
    <w:p w:rsidR="0058629C" w:rsidRPr="00E75623" w:rsidRDefault="0058629C" w:rsidP="00E75623">
      <w:pPr>
        <w:spacing w:line="276" w:lineRule="auto"/>
        <w:ind w:left="0" w:firstLine="0"/>
        <w:jc w:val="both"/>
        <w:rPr>
          <w:rFonts w:asciiTheme="minorHAnsi" w:hAnsiTheme="minorHAnsi" w:cstheme="minorHAnsi"/>
        </w:rPr>
      </w:pPr>
    </w:p>
    <w:p w:rsidR="008D16CD" w:rsidRPr="00E75623" w:rsidRDefault="008D16CD" w:rsidP="00E75623">
      <w:pPr>
        <w:spacing w:line="276" w:lineRule="auto"/>
        <w:ind w:left="0" w:firstLine="0"/>
        <w:jc w:val="both"/>
        <w:rPr>
          <w:rFonts w:asciiTheme="minorHAnsi" w:hAnsiTheme="minorHAnsi" w:cstheme="minorHAnsi"/>
        </w:rPr>
      </w:pPr>
      <w:r w:rsidRPr="00E75623">
        <w:rPr>
          <w:rFonts w:asciiTheme="minorHAnsi" w:hAnsiTheme="minorHAnsi" w:cstheme="minorHAnsi"/>
        </w:rPr>
        <w:t xml:space="preserve">berapa </w:t>
      </w:r>
      <w:r w:rsidR="00D070F3" w:rsidRPr="00E75623">
        <w:rPr>
          <w:rFonts w:asciiTheme="minorHAnsi" w:hAnsiTheme="minorHAnsi" w:cstheme="minorHAnsi"/>
        </w:rPr>
        <w:t>luas panen</w:t>
      </w:r>
      <w:r w:rsidRPr="00E75623">
        <w:rPr>
          <w:rFonts w:asciiTheme="minorHAnsi" w:hAnsiTheme="minorHAnsi" w:cstheme="minorHAnsi"/>
        </w:rPr>
        <w:t xml:space="preserve"> dalam GKG (Kg) pada tahun 2025?</w:t>
      </w:r>
    </w:p>
    <w:p w:rsidR="008D16CD" w:rsidRPr="00E75623" w:rsidRDefault="008D16CD" w:rsidP="00E75623">
      <w:pPr>
        <w:spacing w:line="276" w:lineRule="auto"/>
        <w:ind w:left="0" w:firstLine="0"/>
        <w:jc w:val="both"/>
        <w:rPr>
          <w:rFonts w:asciiTheme="minorHAnsi" w:hAnsiTheme="minorHAnsi" w:cstheme="minorHAnsi"/>
        </w:rPr>
      </w:pPr>
    </w:p>
    <w:p w:rsidR="008D16CD" w:rsidRPr="00E75623" w:rsidRDefault="008D16CD" w:rsidP="00E75623">
      <w:pPr>
        <w:spacing w:line="276" w:lineRule="auto"/>
        <w:ind w:left="0" w:firstLine="0"/>
        <w:jc w:val="both"/>
        <w:rPr>
          <w:rFonts w:asciiTheme="minorHAnsi" w:hAnsiTheme="minorHAnsi" w:cstheme="minorHAnsi"/>
        </w:rPr>
      </w:pPr>
      <w:r w:rsidRPr="00E75623">
        <w:rPr>
          <w:rFonts w:asciiTheme="minorHAnsi" w:hAnsiTheme="minorHAnsi" w:cstheme="minorHAnsi"/>
        </w:rPr>
        <w:t>Kp = 105,65*1. 169. 803*62,74%</w:t>
      </w:r>
    </w:p>
    <w:p w:rsidR="008D16CD" w:rsidRPr="00E75623" w:rsidRDefault="008D16CD" w:rsidP="00E75623">
      <w:pPr>
        <w:spacing w:line="276" w:lineRule="auto"/>
        <w:ind w:left="0" w:firstLine="0"/>
        <w:jc w:val="both"/>
        <w:rPr>
          <w:rFonts w:asciiTheme="minorHAnsi" w:hAnsiTheme="minorHAnsi" w:cstheme="minorHAnsi"/>
        </w:rPr>
      </w:pPr>
      <w:r w:rsidRPr="00E75623">
        <w:rPr>
          <w:rFonts w:asciiTheme="minorHAnsi" w:hAnsiTheme="minorHAnsi" w:cstheme="minorHAnsi"/>
        </w:rPr>
        <w:t xml:space="preserve">Kp = </w:t>
      </w:r>
      <w:r w:rsidR="007F48E0" w:rsidRPr="00E75623">
        <w:rPr>
          <w:rFonts w:asciiTheme="minorHAnsi" w:hAnsiTheme="minorHAnsi" w:cstheme="minorHAnsi"/>
        </w:rPr>
        <w:t xml:space="preserve">77. 540. 169,6 Kilogram atau </w:t>
      </w:r>
      <w:r w:rsidRPr="00E75623">
        <w:rPr>
          <w:rFonts w:asciiTheme="minorHAnsi" w:hAnsiTheme="minorHAnsi" w:cstheme="minorHAnsi"/>
        </w:rPr>
        <w:t xml:space="preserve">77. 540, 22 </w:t>
      </w:r>
      <w:r w:rsidR="006034F0" w:rsidRPr="00E75623">
        <w:rPr>
          <w:rFonts w:asciiTheme="minorHAnsi" w:hAnsiTheme="minorHAnsi" w:cstheme="minorHAnsi"/>
        </w:rPr>
        <w:t>Ton</w:t>
      </w:r>
    </w:p>
    <w:p w:rsidR="000012EE" w:rsidRPr="00E75623" w:rsidRDefault="000012EE" w:rsidP="00E75623">
      <w:pPr>
        <w:spacing w:line="276" w:lineRule="auto"/>
        <w:ind w:left="0" w:firstLine="0"/>
        <w:jc w:val="both"/>
        <w:rPr>
          <w:rFonts w:asciiTheme="minorHAnsi" w:hAnsiTheme="minorHAnsi" w:cstheme="minorHAnsi"/>
        </w:rPr>
      </w:pPr>
    </w:p>
    <w:p w:rsidR="000012EE" w:rsidRPr="00E75623" w:rsidRDefault="00BB6971" w:rsidP="00E75623">
      <w:pPr>
        <w:spacing w:line="276" w:lineRule="auto"/>
        <w:ind w:left="0" w:firstLine="0"/>
        <w:jc w:val="both"/>
        <w:rPr>
          <w:rFonts w:asciiTheme="minorHAnsi" w:hAnsiTheme="minorHAnsi" w:cstheme="minorHAnsi"/>
        </w:rPr>
      </w:pPr>
      <w:r w:rsidRPr="00E75623">
        <w:rPr>
          <w:rFonts w:asciiTheme="minorHAnsi" w:hAnsiTheme="minorHAnsi" w:cstheme="minorHAnsi"/>
        </w:rPr>
        <w:t>jadi</w:t>
      </w:r>
      <w:r w:rsidR="000012EE" w:rsidRPr="00E75623">
        <w:rPr>
          <w:rFonts w:asciiTheme="minorHAnsi" w:hAnsiTheme="minorHAnsi" w:cstheme="minorHAnsi"/>
        </w:rPr>
        <w:t xml:space="preserve">, kebutuhan </w:t>
      </w:r>
      <w:r w:rsidR="007F48E0" w:rsidRPr="00E75623">
        <w:rPr>
          <w:rFonts w:asciiTheme="minorHAnsi" w:hAnsiTheme="minorHAnsi" w:cstheme="minorHAnsi"/>
        </w:rPr>
        <w:t>pangan</w:t>
      </w:r>
      <w:r w:rsidR="000012EE" w:rsidRPr="00E75623">
        <w:rPr>
          <w:rFonts w:asciiTheme="minorHAnsi" w:hAnsiTheme="minorHAnsi" w:cstheme="minorHAnsi"/>
        </w:rPr>
        <w:t xml:space="preserve"> K</w:t>
      </w:r>
      <w:r w:rsidR="00921C5F" w:rsidRPr="00E75623">
        <w:rPr>
          <w:rFonts w:asciiTheme="minorHAnsi" w:hAnsiTheme="minorHAnsi" w:cstheme="minorHAnsi"/>
        </w:rPr>
        <w:t>abupaten Sumedang pada tahun 202</w:t>
      </w:r>
      <w:r w:rsidR="000012EE" w:rsidRPr="00E75623">
        <w:rPr>
          <w:rFonts w:asciiTheme="minorHAnsi" w:hAnsiTheme="minorHAnsi" w:cstheme="minorHAnsi"/>
        </w:rPr>
        <w:t>5 dengan  proyeksi jumlah penduduk 1. 169. 803 Jiwa</w:t>
      </w:r>
      <w:r w:rsidR="00D070F3" w:rsidRPr="00E75623">
        <w:rPr>
          <w:rFonts w:asciiTheme="minorHAnsi" w:hAnsiTheme="minorHAnsi" w:cstheme="minorHAnsi"/>
        </w:rPr>
        <w:t xml:space="preserve"> harus </w:t>
      </w:r>
      <w:r w:rsidR="00921C5F" w:rsidRPr="00E75623">
        <w:rPr>
          <w:rFonts w:asciiTheme="minorHAnsi" w:hAnsiTheme="minorHAnsi" w:cstheme="minorHAnsi"/>
        </w:rPr>
        <w:t xml:space="preserve">memiliki </w:t>
      </w:r>
      <w:r w:rsidR="00D070F3" w:rsidRPr="00E75623">
        <w:rPr>
          <w:rFonts w:asciiTheme="minorHAnsi" w:hAnsiTheme="minorHAnsi" w:cstheme="minorHAnsi"/>
        </w:rPr>
        <w:t xml:space="preserve">beras </w:t>
      </w:r>
      <w:r w:rsidR="007F48E0" w:rsidRPr="00E75623">
        <w:rPr>
          <w:rFonts w:asciiTheme="minorHAnsi" w:hAnsiTheme="minorHAnsi" w:cstheme="minorHAnsi"/>
        </w:rPr>
        <w:t xml:space="preserve">sebesar </w:t>
      </w:r>
      <w:r w:rsidR="00014977" w:rsidRPr="00E75623">
        <w:rPr>
          <w:rFonts w:asciiTheme="minorHAnsi" w:hAnsiTheme="minorHAnsi" w:cstheme="minorHAnsi"/>
        </w:rPr>
        <w:t>75. 540, 22 Ton</w:t>
      </w:r>
      <w:r w:rsidR="00D070F3" w:rsidRPr="00E75623">
        <w:rPr>
          <w:rFonts w:asciiTheme="minorHAnsi" w:hAnsiTheme="minorHAnsi" w:cstheme="minorHAnsi"/>
        </w:rPr>
        <w:t>.</w:t>
      </w:r>
    </w:p>
    <w:p w:rsidR="008B3B69" w:rsidRPr="00E75623" w:rsidRDefault="008B3B69" w:rsidP="00E75623">
      <w:pPr>
        <w:pStyle w:val="ListParagraph"/>
        <w:autoSpaceDE w:val="0"/>
        <w:autoSpaceDN w:val="0"/>
        <w:adjustRightInd w:val="0"/>
        <w:spacing w:line="276" w:lineRule="auto"/>
        <w:ind w:left="0" w:firstLine="0"/>
        <w:jc w:val="both"/>
        <w:rPr>
          <w:rFonts w:asciiTheme="minorHAnsi" w:hAnsiTheme="minorHAnsi" w:cstheme="minorHAnsi"/>
          <w:b/>
        </w:rPr>
      </w:pPr>
    </w:p>
    <w:p w:rsidR="0058629C" w:rsidRPr="00E75623" w:rsidRDefault="0058629C" w:rsidP="00E75623">
      <w:pPr>
        <w:pStyle w:val="ListParagraph"/>
        <w:autoSpaceDE w:val="0"/>
        <w:autoSpaceDN w:val="0"/>
        <w:adjustRightInd w:val="0"/>
        <w:spacing w:line="276" w:lineRule="auto"/>
        <w:ind w:left="0" w:firstLine="0"/>
        <w:jc w:val="both"/>
        <w:rPr>
          <w:rFonts w:asciiTheme="minorHAnsi" w:hAnsiTheme="minorHAnsi" w:cstheme="minorHAnsi"/>
          <w:b/>
        </w:rPr>
      </w:pPr>
      <w:r w:rsidRPr="00E75623">
        <w:rPr>
          <w:rFonts w:asciiTheme="minorHAnsi" w:hAnsiTheme="minorHAnsi" w:cstheme="minorHAnsi"/>
          <w:b/>
        </w:rPr>
        <w:t>Kebutuhan Luas Panen di Kabupaten Sumedang</w:t>
      </w:r>
    </w:p>
    <w:p w:rsidR="0058629C" w:rsidRPr="00E75623" w:rsidRDefault="0058629C" w:rsidP="00E75623">
      <w:pPr>
        <w:spacing w:line="276" w:lineRule="auto"/>
        <w:ind w:left="0" w:firstLine="0"/>
        <w:jc w:val="both"/>
        <w:rPr>
          <w:rFonts w:asciiTheme="minorHAnsi" w:hAnsiTheme="minorHAnsi" w:cstheme="minorHAnsi"/>
        </w:rPr>
      </w:pPr>
    </w:p>
    <w:p w:rsidR="0058629C" w:rsidRPr="00E75623" w:rsidRDefault="0058629C" w:rsidP="00E75623">
      <w:pPr>
        <w:spacing w:line="276" w:lineRule="auto"/>
        <w:ind w:left="0" w:firstLine="0"/>
        <w:jc w:val="both"/>
        <w:rPr>
          <w:rFonts w:asciiTheme="minorHAnsi" w:hAnsiTheme="minorHAnsi" w:cstheme="minorHAnsi"/>
        </w:rPr>
      </w:pPr>
      <w:r w:rsidRPr="00E75623">
        <w:rPr>
          <w:rFonts w:asciiTheme="minorHAnsi" w:hAnsiTheme="minorHAnsi" w:cstheme="minorHAnsi"/>
        </w:rPr>
        <w:t xml:space="preserve">Klp = Kp/p </w:t>
      </w:r>
      <w:r w:rsidRPr="00E75623">
        <w:rPr>
          <w:rFonts w:asciiTheme="minorHAnsi" w:hAnsiTheme="minorHAnsi" w:cstheme="minorHAnsi"/>
        </w:rPr>
        <w:tab/>
      </w:r>
      <w:r w:rsidRPr="00E75623">
        <w:rPr>
          <w:rFonts w:asciiTheme="minorHAnsi" w:hAnsiTheme="minorHAnsi" w:cstheme="minorHAnsi"/>
        </w:rPr>
        <w:tab/>
      </w:r>
      <w:r w:rsidRPr="00E75623">
        <w:rPr>
          <w:rFonts w:asciiTheme="minorHAnsi" w:hAnsiTheme="minorHAnsi" w:cstheme="minorHAnsi"/>
        </w:rPr>
        <w:tab/>
      </w:r>
      <w:r w:rsidRPr="00E75623">
        <w:rPr>
          <w:rFonts w:asciiTheme="minorHAnsi" w:hAnsiTheme="minorHAnsi" w:cstheme="minorHAnsi"/>
        </w:rPr>
        <w:tab/>
      </w:r>
      <w:r w:rsidRPr="00E75623">
        <w:rPr>
          <w:rFonts w:asciiTheme="minorHAnsi" w:hAnsiTheme="minorHAnsi" w:cstheme="minorHAnsi"/>
        </w:rPr>
        <w:tab/>
      </w:r>
      <w:r w:rsidRPr="00E75623">
        <w:rPr>
          <w:rFonts w:asciiTheme="minorHAnsi" w:hAnsiTheme="minorHAnsi" w:cstheme="minorHAnsi"/>
        </w:rPr>
        <w:tab/>
      </w:r>
      <w:r w:rsidRPr="00E75623">
        <w:rPr>
          <w:rFonts w:asciiTheme="minorHAnsi" w:hAnsiTheme="minorHAnsi" w:cstheme="minorHAnsi"/>
        </w:rPr>
        <w:tab/>
      </w:r>
      <w:r w:rsidRPr="00E75623">
        <w:rPr>
          <w:rFonts w:asciiTheme="minorHAnsi" w:hAnsiTheme="minorHAnsi" w:cstheme="minorHAnsi"/>
        </w:rPr>
        <w:tab/>
      </w:r>
      <w:r w:rsidRPr="00E75623">
        <w:rPr>
          <w:rFonts w:asciiTheme="minorHAnsi" w:hAnsiTheme="minorHAnsi" w:cstheme="minorHAnsi"/>
        </w:rPr>
        <w:tab/>
      </w:r>
    </w:p>
    <w:p w:rsidR="00950BBD" w:rsidRDefault="00950BBD" w:rsidP="00E75623">
      <w:pPr>
        <w:spacing w:line="276" w:lineRule="auto"/>
        <w:ind w:left="0" w:firstLine="0"/>
        <w:jc w:val="both"/>
        <w:rPr>
          <w:rFonts w:asciiTheme="minorHAnsi" w:hAnsiTheme="minorHAnsi" w:cstheme="minorHAnsi"/>
        </w:rPr>
      </w:pPr>
      <w:r>
        <w:rPr>
          <w:rFonts w:asciiTheme="minorHAnsi" w:hAnsiTheme="minorHAnsi" w:cstheme="minorHAnsi"/>
        </w:rPr>
        <w:t>diketahui:</w:t>
      </w:r>
    </w:p>
    <w:p w:rsidR="0058629C" w:rsidRPr="00E75623" w:rsidRDefault="0024300C" w:rsidP="00E75623">
      <w:pPr>
        <w:spacing w:line="276" w:lineRule="auto"/>
        <w:ind w:left="0" w:firstLine="0"/>
        <w:jc w:val="both"/>
        <w:rPr>
          <w:rFonts w:asciiTheme="minorHAnsi" w:hAnsiTheme="minorHAnsi" w:cstheme="minorHAnsi"/>
        </w:rPr>
      </w:pPr>
      <w:r w:rsidRPr="00E75623">
        <w:rPr>
          <w:rFonts w:asciiTheme="minorHAnsi" w:hAnsiTheme="minorHAnsi" w:cstheme="minorHAnsi"/>
        </w:rPr>
        <w:t>kebutuhan pangan (Kp)</w:t>
      </w:r>
      <w:r w:rsidR="00680F1C">
        <w:rPr>
          <w:rFonts w:asciiTheme="minorHAnsi" w:hAnsiTheme="minorHAnsi" w:cstheme="minorHAnsi"/>
        </w:rPr>
        <w:t xml:space="preserve"> </w:t>
      </w:r>
      <w:r w:rsidR="0058629C" w:rsidRPr="00E75623">
        <w:rPr>
          <w:rFonts w:asciiTheme="minorHAnsi" w:hAnsiTheme="minorHAnsi" w:cstheme="minorHAnsi"/>
        </w:rPr>
        <w:t>= 75. 540, 22 Ton</w:t>
      </w:r>
    </w:p>
    <w:p w:rsidR="0058629C" w:rsidRPr="00E75623" w:rsidRDefault="0058629C" w:rsidP="00E75623">
      <w:pPr>
        <w:spacing w:line="276" w:lineRule="auto"/>
        <w:ind w:left="0" w:firstLine="0"/>
        <w:jc w:val="both"/>
        <w:rPr>
          <w:rFonts w:asciiTheme="minorHAnsi" w:hAnsiTheme="minorHAnsi" w:cstheme="minorHAnsi"/>
        </w:rPr>
      </w:pPr>
      <w:r w:rsidRPr="00E75623">
        <w:rPr>
          <w:rFonts w:asciiTheme="minorHAnsi" w:hAnsiTheme="minorHAnsi" w:cstheme="minorHAnsi"/>
        </w:rPr>
        <w:t>produktivitas</w:t>
      </w:r>
      <w:r w:rsidR="00680F1C">
        <w:rPr>
          <w:rFonts w:asciiTheme="minorHAnsi" w:hAnsiTheme="minorHAnsi" w:cstheme="minorHAnsi"/>
        </w:rPr>
        <w:t xml:space="preserve"> </w:t>
      </w:r>
      <w:r w:rsidRPr="00E75623">
        <w:rPr>
          <w:rFonts w:asciiTheme="minorHAnsi" w:hAnsiTheme="minorHAnsi" w:cstheme="minorHAnsi"/>
        </w:rPr>
        <w:t xml:space="preserve">= </w:t>
      </w:r>
      <w:r w:rsidR="006034F0" w:rsidRPr="00E75623">
        <w:rPr>
          <w:rFonts w:asciiTheme="minorHAnsi" w:hAnsiTheme="minorHAnsi" w:cstheme="minorHAnsi"/>
        </w:rPr>
        <w:t xml:space="preserve">6,628 </w:t>
      </w:r>
      <w:r w:rsidRPr="00E75623">
        <w:rPr>
          <w:rFonts w:asciiTheme="minorHAnsi" w:hAnsiTheme="minorHAnsi" w:cstheme="minorHAnsi"/>
        </w:rPr>
        <w:t>Ton/ha</w:t>
      </w:r>
    </w:p>
    <w:p w:rsidR="0058629C" w:rsidRPr="00E75623" w:rsidRDefault="0058629C" w:rsidP="00E75623">
      <w:pPr>
        <w:spacing w:line="276" w:lineRule="auto"/>
        <w:ind w:left="0" w:firstLine="567"/>
        <w:jc w:val="both"/>
        <w:rPr>
          <w:rFonts w:asciiTheme="minorHAnsi" w:hAnsiTheme="minorHAnsi" w:cstheme="minorHAnsi"/>
        </w:rPr>
      </w:pPr>
    </w:p>
    <w:p w:rsidR="0058629C" w:rsidRPr="00E75623" w:rsidRDefault="0058629C" w:rsidP="00E75623">
      <w:pPr>
        <w:spacing w:line="276" w:lineRule="auto"/>
        <w:ind w:left="0" w:firstLine="0"/>
        <w:jc w:val="both"/>
        <w:rPr>
          <w:rFonts w:asciiTheme="minorHAnsi" w:hAnsiTheme="minorHAnsi" w:cstheme="minorHAnsi"/>
        </w:rPr>
      </w:pPr>
      <w:r w:rsidRPr="00E75623">
        <w:rPr>
          <w:rFonts w:asciiTheme="minorHAnsi" w:hAnsiTheme="minorHAnsi" w:cstheme="minorHAnsi"/>
        </w:rPr>
        <w:lastRenderedPageBreak/>
        <w:t>berapa kebutuhan luas panen pada tahun 2025</w:t>
      </w:r>
      <w:r w:rsidR="006034F0" w:rsidRPr="00E75623">
        <w:rPr>
          <w:rFonts w:asciiTheme="minorHAnsi" w:hAnsiTheme="minorHAnsi" w:cstheme="minorHAnsi"/>
        </w:rPr>
        <w:t>?</w:t>
      </w:r>
    </w:p>
    <w:p w:rsidR="00950BBD" w:rsidRDefault="00950BBD" w:rsidP="00E75623">
      <w:pPr>
        <w:spacing w:line="276" w:lineRule="auto"/>
        <w:ind w:left="0" w:firstLine="0"/>
        <w:jc w:val="both"/>
        <w:rPr>
          <w:rFonts w:asciiTheme="minorHAnsi" w:hAnsiTheme="minorHAnsi" w:cstheme="minorHAnsi"/>
        </w:rPr>
      </w:pPr>
    </w:p>
    <w:p w:rsidR="006034F0" w:rsidRPr="00E75623" w:rsidRDefault="006034F0" w:rsidP="00E75623">
      <w:pPr>
        <w:spacing w:line="276" w:lineRule="auto"/>
        <w:ind w:left="0" w:firstLine="0"/>
        <w:jc w:val="both"/>
        <w:rPr>
          <w:rFonts w:asciiTheme="minorHAnsi" w:hAnsiTheme="minorHAnsi" w:cstheme="minorHAnsi"/>
        </w:rPr>
      </w:pPr>
      <w:r w:rsidRPr="00E75623">
        <w:rPr>
          <w:rFonts w:asciiTheme="minorHAnsi" w:hAnsiTheme="minorHAnsi" w:cstheme="minorHAnsi"/>
        </w:rPr>
        <w:t>Klp = 75. 540, 22</w:t>
      </w:r>
      <w:r w:rsidR="006F2334" w:rsidRPr="00E75623">
        <w:rPr>
          <w:rFonts w:asciiTheme="minorHAnsi" w:hAnsiTheme="minorHAnsi" w:cstheme="minorHAnsi"/>
        </w:rPr>
        <w:t xml:space="preserve"> </w:t>
      </w:r>
      <w:r w:rsidRPr="00E75623">
        <w:rPr>
          <w:rFonts w:asciiTheme="minorHAnsi" w:hAnsiTheme="minorHAnsi" w:cstheme="minorHAnsi"/>
        </w:rPr>
        <w:t>/</w:t>
      </w:r>
      <w:r w:rsidR="006F2334" w:rsidRPr="00E75623">
        <w:rPr>
          <w:rFonts w:asciiTheme="minorHAnsi" w:hAnsiTheme="minorHAnsi" w:cstheme="minorHAnsi"/>
        </w:rPr>
        <w:t xml:space="preserve"> 6,628</w:t>
      </w:r>
    </w:p>
    <w:p w:rsidR="006F2334" w:rsidRPr="00E75623" w:rsidRDefault="006F2334" w:rsidP="00E75623">
      <w:pPr>
        <w:spacing w:line="276" w:lineRule="auto"/>
        <w:ind w:left="0" w:firstLine="0"/>
        <w:jc w:val="both"/>
        <w:rPr>
          <w:rFonts w:asciiTheme="minorHAnsi" w:hAnsiTheme="minorHAnsi" w:cstheme="minorHAnsi"/>
        </w:rPr>
      </w:pPr>
      <w:r w:rsidRPr="00E75623">
        <w:rPr>
          <w:rFonts w:asciiTheme="minorHAnsi" w:hAnsiTheme="minorHAnsi" w:cstheme="minorHAnsi"/>
        </w:rPr>
        <w:t>Klp = 11. 97, 1 ha</w:t>
      </w:r>
    </w:p>
    <w:p w:rsidR="006F2334" w:rsidRPr="00E75623" w:rsidRDefault="006F2334" w:rsidP="00E75623">
      <w:pPr>
        <w:spacing w:line="276" w:lineRule="auto"/>
        <w:ind w:left="0" w:firstLine="567"/>
        <w:jc w:val="both"/>
        <w:rPr>
          <w:rFonts w:asciiTheme="minorHAnsi" w:hAnsiTheme="minorHAnsi" w:cstheme="minorHAnsi"/>
        </w:rPr>
      </w:pPr>
    </w:p>
    <w:p w:rsidR="006F2334" w:rsidRPr="00E75623" w:rsidRDefault="0078403C" w:rsidP="00E75623">
      <w:pPr>
        <w:spacing w:line="276" w:lineRule="auto"/>
        <w:ind w:left="0" w:firstLine="0"/>
        <w:jc w:val="both"/>
        <w:rPr>
          <w:rFonts w:asciiTheme="minorHAnsi" w:hAnsiTheme="minorHAnsi" w:cstheme="minorHAnsi"/>
        </w:rPr>
      </w:pPr>
      <w:r w:rsidRPr="00E75623">
        <w:rPr>
          <w:rFonts w:asciiTheme="minorHAnsi" w:hAnsiTheme="minorHAnsi" w:cstheme="minorHAnsi"/>
        </w:rPr>
        <w:t>jadi</w:t>
      </w:r>
      <w:r w:rsidR="006F2334" w:rsidRPr="00E75623">
        <w:rPr>
          <w:rFonts w:asciiTheme="minorHAnsi" w:hAnsiTheme="minorHAnsi" w:cstheme="minorHAnsi"/>
        </w:rPr>
        <w:t>, untuk menghasilkan 75. 540, 22 Ton beras pada tahun 2025 Kabupaten Sumedang membutuhkan luas panen 11. 97, 1 ha.</w:t>
      </w:r>
    </w:p>
    <w:p w:rsidR="001B6554" w:rsidRPr="00E75623" w:rsidRDefault="001B6554" w:rsidP="00E75623">
      <w:pPr>
        <w:spacing w:line="276" w:lineRule="auto"/>
        <w:ind w:left="0" w:firstLine="567"/>
        <w:jc w:val="both"/>
        <w:rPr>
          <w:rFonts w:asciiTheme="minorHAnsi" w:hAnsiTheme="minorHAnsi" w:cstheme="minorHAnsi"/>
        </w:rPr>
      </w:pPr>
    </w:p>
    <w:p w:rsidR="00ED1D9B" w:rsidRPr="00E75623" w:rsidRDefault="00E233B2" w:rsidP="00E75623">
      <w:pPr>
        <w:pStyle w:val="ListParagraph"/>
        <w:autoSpaceDE w:val="0"/>
        <w:autoSpaceDN w:val="0"/>
        <w:adjustRightInd w:val="0"/>
        <w:spacing w:line="276" w:lineRule="auto"/>
        <w:ind w:left="0" w:firstLine="0"/>
        <w:jc w:val="both"/>
        <w:rPr>
          <w:rFonts w:asciiTheme="minorHAnsi" w:hAnsiTheme="minorHAnsi" w:cstheme="minorHAnsi"/>
          <w:b/>
        </w:rPr>
      </w:pPr>
      <w:r w:rsidRPr="00E75623">
        <w:rPr>
          <w:rFonts w:asciiTheme="minorHAnsi" w:hAnsiTheme="minorHAnsi" w:cstheme="minorHAnsi"/>
          <w:b/>
        </w:rPr>
        <w:t>Kebutuhan Luas Tanam di Kabupaten Sumedang</w:t>
      </w:r>
    </w:p>
    <w:p w:rsidR="00ED1D9B" w:rsidRPr="00E75623" w:rsidRDefault="00ED1D9B" w:rsidP="00E75623">
      <w:pPr>
        <w:pStyle w:val="ListParagraph"/>
        <w:autoSpaceDE w:val="0"/>
        <w:autoSpaceDN w:val="0"/>
        <w:adjustRightInd w:val="0"/>
        <w:spacing w:line="276" w:lineRule="auto"/>
        <w:ind w:left="0" w:firstLine="0"/>
        <w:jc w:val="both"/>
        <w:rPr>
          <w:rFonts w:asciiTheme="minorHAnsi" w:hAnsiTheme="minorHAnsi" w:cstheme="minorHAnsi"/>
          <w:b/>
        </w:rPr>
      </w:pPr>
    </w:p>
    <w:p w:rsidR="00ED1D9B" w:rsidRPr="00E75623" w:rsidRDefault="00ED1D9B" w:rsidP="00E75623">
      <w:pPr>
        <w:pStyle w:val="ListParagraph"/>
        <w:tabs>
          <w:tab w:val="left" w:pos="993"/>
        </w:tabs>
        <w:spacing w:line="276" w:lineRule="auto"/>
        <w:ind w:left="0" w:firstLine="0"/>
        <w:jc w:val="both"/>
        <w:rPr>
          <w:rFonts w:asciiTheme="minorHAnsi" w:hAnsiTheme="minorHAnsi" w:cstheme="minorHAnsi"/>
        </w:rPr>
      </w:pPr>
      <w:r w:rsidRPr="00E75623">
        <w:rPr>
          <w:rFonts w:asciiTheme="minorHAnsi" w:hAnsiTheme="minorHAnsi" w:cstheme="minorHAnsi"/>
        </w:rPr>
        <w:t>Kt</w:t>
      </w:r>
      <w:r w:rsidR="00A15A0D" w:rsidRPr="00E75623">
        <w:rPr>
          <w:rFonts w:asciiTheme="minorHAnsi" w:hAnsiTheme="minorHAnsi" w:cstheme="minorHAnsi"/>
        </w:rPr>
        <w:tab/>
      </w:r>
      <w:r w:rsidRPr="00E75623">
        <w:rPr>
          <w:rFonts w:asciiTheme="minorHAnsi" w:hAnsiTheme="minorHAnsi" w:cstheme="minorHAnsi"/>
        </w:rPr>
        <w:t xml:space="preserve">= Klp + Lgp </w:t>
      </w:r>
    </w:p>
    <w:p w:rsidR="00A15A0D" w:rsidRPr="00E75623" w:rsidRDefault="00A15A0D" w:rsidP="00E75623">
      <w:pPr>
        <w:pStyle w:val="ListParagraph"/>
        <w:spacing w:line="276" w:lineRule="auto"/>
        <w:ind w:left="0" w:firstLine="0"/>
        <w:jc w:val="both"/>
        <w:rPr>
          <w:rFonts w:asciiTheme="minorHAnsi" w:hAnsiTheme="minorHAnsi" w:cstheme="minorHAnsi"/>
        </w:rPr>
      </w:pPr>
    </w:p>
    <w:p w:rsidR="00950BBD" w:rsidRDefault="00950BBD" w:rsidP="00E75623">
      <w:pPr>
        <w:pStyle w:val="ListParagraph"/>
        <w:tabs>
          <w:tab w:val="left" w:pos="993"/>
        </w:tabs>
        <w:spacing w:line="276" w:lineRule="auto"/>
        <w:ind w:left="0" w:firstLine="0"/>
        <w:jc w:val="both"/>
        <w:rPr>
          <w:rFonts w:asciiTheme="minorHAnsi" w:hAnsiTheme="minorHAnsi" w:cstheme="minorHAnsi"/>
        </w:rPr>
      </w:pPr>
      <w:r>
        <w:rPr>
          <w:rFonts w:asciiTheme="minorHAnsi" w:hAnsiTheme="minorHAnsi" w:cstheme="minorHAnsi"/>
        </w:rPr>
        <w:t>diketahui:</w:t>
      </w:r>
    </w:p>
    <w:p w:rsidR="00ED1D9B" w:rsidRPr="00E75623" w:rsidRDefault="00ED1D9B" w:rsidP="00E75623">
      <w:pPr>
        <w:pStyle w:val="ListParagraph"/>
        <w:tabs>
          <w:tab w:val="left" w:pos="993"/>
        </w:tabs>
        <w:spacing w:line="276" w:lineRule="auto"/>
        <w:ind w:left="0" w:firstLine="0"/>
        <w:jc w:val="both"/>
        <w:rPr>
          <w:rFonts w:asciiTheme="minorHAnsi" w:hAnsiTheme="minorHAnsi" w:cstheme="minorHAnsi"/>
        </w:rPr>
      </w:pPr>
      <w:r w:rsidRPr="00E75623">
        <w:rPr>
          <w:rFonts w:asciiTheme="minorHAnsi" w:hAnsiTheme="minorHAnsi" w:cstheme="minorHAnsi"/>
        </w:rPr>
        <w:t>Kebutuhan luas panen (</w:t>
      </w:r>
      <w:r w:rsidR="00680F1C">
        <w:rPr>
          <w:rFonts w:asciiTheme="minorHAnsi" w:hAnsiTheme="minorHAnsi" w:cstheme="minorHAnsi"/>
        </w:rPr>
        <w:t xml:space="preserve">Klp) </w:t>
      </w:r>
      <w:r w:rsidR="00A15A0D" w:rsidRPr="00E75623">
        <w:rPr>
          <w:rFonts w:asciiTheme="minorHAnsi" w:hAnsiTheme="minorHAnsi" w:cstheme="minorHAnsi"/>
        </w:rPr>
        <w:t>=</w:t>
      </w:r>
      <w:r w:rsidRPr="00E75623">
        <w:rPr>
          <w:rFonts w:asciiTheme="minorHAnsi" w:hAnsiTheme="minorHAnsi" w:cstheme="minorHAnsi"/>
        </w:rPr>
        <w:t xml:space="preserve"> </w:t>
      </w:r>
      <w:r w:rsidR="00A15A0D" w:rsidRPr="00E75623">
        <w:rPr>
          <w:rFonts w:asciiTheme="minorHAnsi" w:hAnsiTheme="minorHAnsi" w:cstheme="minorHAnsi"/>
        </w:rPr>
        <w:t>11. 97, 1 ha</w:t>
      </w:r>
    </w:p>
    <w:p w:rsidR="00ED1D9B" w:rsidRPr="00E75623" w:rsidRDefault="00680F1C" w:rsidP="00E75623">
      <w:pPr>
        <w:pStyle w:val="ListParagraph"/>
        <w:tabs>
          <w:tab w:val="left" w:pos="993"/>
        </w:tabs>
        <w:spacing w:line="276" w:lineRule="auto"/>
        <w:ind w:left="0" w:firstLine="0"/>
        <w:jc w:val="both"/>
        <w:rPr>
          <w:rFonts w:asciiTheme="minorHAnsi" w:hAnsiTheme="minorHAnsi" w:cstheme="minorHAnsi"/>
        </w:rPr>
      </w:pPr>
      <w:r>
        <w:rPr>
          <w:rFonts w:asciiTheme="minorHAnsi" w:hAnsiTheme="minorHAnsi" w:cstheme="minorHAnsi"/>
        </w:rPr>
        <w:t>Luas resiko gagal panen (Lgp)</w:t>
      </w:r>
      <w:r>
        <w:rPr>
          <w:rFonts w:asciiTheme="minorHAnsi" w:hAnsiTheme="minorHAnsi" w:cstheme="minorHAnsi"/>
        </w:rPr>
        <w:tab/>
        <w:t xml:space="preserve"> </w:t>
      </w:r>
      <w:r w:rsidR="00A15A0D" w:rsidRPr="00E75623">
        <w:rPr>
          <w:rFonts w:asciiTheme="minorHAnsi" w:hAnsiTheme="minorHAnsi" w:cstheme="minorHAnsi"/>
        </w:rPr>
        <w:t>= 1 %</w:t>
      </w:r>
      <w:r w:rsidR="00ED1D9B" w:rsidRPr="00E75623">
        <w:rPr>
          <w:rFonts w:asciiTheme="minorHAnsi" w:hAnsiTheme="minorHAnsi" w:cstheme="minorHAnsi"/>
        </w:rPr>
        <w:tab/>
      </w:r>
    </w:p>
    <w:p w:rsidR="00A15A0D" w:rsidRPr="00E75623" w:rsidRDefault="00A15A0D" w:rsidP="00E75623">
      <w:pPr>
        <w:pStyle w:val="ListParagraph"/>
        <w:autoSpaceDE w:val="0"/>
        <w:autoSpaceDN w:val="0"/>
        <w:adjustRightInd w:val="0"/>
        <w:spacing w:line="276" w:lineRule="auto"/>
        <w:ind w:left="0" w:firstLine="0"/>
        <w:jc w:val="both"/>
        <w:rPr>
          <w:rFonts w:asciiTheme="minorHAnsi" w:hAnsiTheme="minorHAnsi" w:cstheme="minorHAnsi"/>
        </w:rPr>
      </w:pPr>
    </w:p>
    <w:p w:rsidR="00A242CE" w:rsidRPr="00E75623" w:rsidRDefault="00A242CE" w:rsidP="00E75623">
      <w:pPr>
        <w:pStyle w:val="ListParagraph"/>
        <w:autoSpaceDE w:val="0"/>
        <w:autoSpaceDN w:val="0"/>
        <w:adjustRightInd w:val="0"/>
        <w:spacing w:line="276" w:lineRule="auto"/>
        <w:ind w:left="0" w:firstLine="0"/>
        <w:jc w:val="both"/>
        <w:rPr>
          <w:rFonts w:asciiTheme="minorHAnsi" w:hAnsiTheme="minorHAnsi" w:cstheme="minorHAnsi"/>
        </w:rPr>
      </w:pPr>
      <w:r w:rsidRPr="00E75623">
        <w:rPr>
          <w:rFonts w:asciiTheme="minorHAnsi" w:hAnsiTheme="minorHAnsi" w:cstheme="minorHAnsi"/>
        </w:rPr>
        <w:t>luas gagal panen (puso) didasarkan kepada luas gagal panen nasional pada tahun 2003</w:t>
      </w:r>
      <w:r w:rsidR="00680F1C">
        <w:rPr>
          <w:rFonts w:asciiTheme="minorHAnsi" w:hAnsiTheme="minorHAnsi" w:cstheme="minorHAnsi"/>
        </w:rPr>
        <w:t xml:space="preserve"> </w:t>
      </w:r>
      <w:r w:rsidRPr="00E75623">
        <w:rPr>
          <w:rFonts w:asciiTheme="minorHAnsi" w:hAnsiTheme="minorHAnsi" w:cstheme="minorHAnsi"/>
        </w:rPr>
        <w:t>-</w:t>
      </w:r>
      <w:r w:rsidR="00950BBD">
        <w:rPr>
          <w:rFonts w:asciiTheme="minorHAnsi" w:hAnsiTheme="minorHAnsi" w:cstheme="minorHAnsi"/>
        </w:rPr>
        <w:t xml:space="preserve"> </w:t>
      </w:r>
      <w:r w:rsidRPr="00E75623">
        <w:rPr>
          <w:rFonts w:asciiTheme="minorHAnsi" w:hAnsiTheme="minorHAnsi" w:cstheme="minorHAnsi"/>
        </w:rPr>
        <w:t xml:space="preserve">2008 yaitu 1%. </w:t>
      </w:r>
    </w:p>
    <w:p w:rsidR="00A242CE" w:rsidRPr="00E75623" w:rsidRDefault="00A242CE" w:rsidP="00E75623">
      <w:pPr>
        <w:pStyle w:val="ListParagraph"/>
        <w:autoSpaceDE w:val="0"/>
        <w:autoSpaceDN w:val="0"/>
        <w:adjustRightInd w:val="0"/>
        <w:spacing w:line="276" w:lineRule="auto"/>
        <w:ind w:left="0" w:firstLine="0"/>
        <w:jc w:val="both"/>
        <w:rPr>
          <w:rFonts w:asciiTheme="minorHAnsi" w:hAnsiTheme="minorHAnsi" w:cstheme="minorHAnsi"/>
        </w:rPr>
      </w:pPr>
    </w:p>
    <w:p w:rsidR="00A15A0D" w:rsidRPr="00E75623" w:rsidRDefault="0078403C" w:rsidP="00E75623">
      <w:pPr>
        <w:pStyle w:val="ListParagraph"/>
        <w:autoSpaceDE w:val="0"/>
        <w:autoSpaceDN w:val="0"/>
        <w:adjustRightInd w:val="0"/>
        <w:spacing w:line="276" w:lineRule="auto"/>
        <w:ind w:left="0" w:firstLine="0"/>
        <w:jc w:val="both"/>
        <w:rPr>
          <w:rFonts w:asciiTheme="minorHAnsi" w:hAnsiTheme="minorHAnsi" w:cstheme="minorHAnsi"/>
        </w:rPr>
      </w:pPr>
      <w:r w:rsidRPr="00E75623">
        <w:rPr>
          <w:rFonts w:asciiTheme="minorHAnsi" w:hAnsiTheme="minorHAnsi" w:cstheme="minorHAnsi"/>
        </w:rPr>
        <w:t xml:space="preserve">berapa </w:t>
      </w:r>
      <w:r w:rsidR="00A15A0D" w:rsidRPr="00E75623">
        <w:rPr>
          <w:rFonts w:asciiTheme="minorHAnsi" w:hAnsiTheme="minorHAnsi" w:cstheme="minorHAnsi"/>
        </w:rPr>
        <w:t>kebutuhan luas tanam pada tahun 2025?</w:t>
      </w:r>
    </w:p>
    <w:p w:rsidR="00950BBD" w:rsidRDefault="00950BBD" w:rsidP="00E75623">
      <w:pPr>
        <w:pStyle w:val="ListParagraph"/>
        <w:autoSpaceDE w:val="0"/>
        <w:autoSpaceDN w:val="0"/>
        <w:adjustRightInd w:val="0"/>
        <w:spacing w:line="276" w:lineRule="auto"/>
        <w:ind w:left="0" w:firstLine="0"/>
        <w:jc w:val="both"/>
        <w:rPr>
          <w:rFonts w:asciiTheme="minorHAnsi" w:hAnsiTheme="minorHAnsi" w:cstheme="minorHAnsi"/>
        </w:rPr>
      </w:pPr>
    </w:p>
    <w:p w:rsidR="00A15A0D" w:rsidRPr="00E75623" w:rsidRDefault="00A15A0D" w:rsidP="00E75623">
      <w:pPr>
        <w:pStyle w:val="ListParagraph"/>
        <w:autoSpaceDE w:val="0"/>
        <w:autoSpaceDN w:val="0"/>
        <w:adjustRightInd w:val="0"/>
        <w:spacing w:line="276" w:lineRule="auto"/>
        <w:ind w:left="0" w:firstLine="0"/>
        <w:jc w:val="both"/>
        <w:rPr>
          <w:rFonts w:asciiTheme="minorHAnsi" w:hAnsiTheme="minorHAnsi" w:cstheme="minorHAnsi"/>
        </w:rPr>
      </w:pPr>
      <w:r w:rsidRPr="00E75623">
        <w:rPr>
          <w:rFonts w:asciiTheme="minorHAnsi" w:hAnsiTheme="minorHAnsi" w:cstheme="minorHAnsi"/>
        </w:rPr>
        <w:t>Kt =</w:t>
      </w:r>
      <w:r w:rsidR="00A242CE" w:rsidRPr="00E75623">
        <w:rPr>
          <w:rFonts w:asciiTheme="minorHAnsi" w:hAnsiTheme="minorHAnsi" w:cstheme="minorHAnsi"/>
        </w:rPr>
        <w:t xml:space="preserve"> 11. 97, 1 + 1 %</w:t>
      </w:r>
    </w:p>
    <w:p w:rsidR="00A242CE" w:rsidRPr="00E75623" w:rsidRDefault="00A242CE" w:rsidP="00E75623">
      <w:pPr>
        <w:pStyle w:val="ListParagraph"/>
        <w:autoSpaceDE w:val="0"/>
        <w:autoSpaceDN w:val="0"/>
        <w:adjustRightInd w:val="0"/>
        <w:spacing w:line="276" w:lineRule="auto"/>
        <w:ind w:left="0" w:firstLine="0"/>
        <w:jc w:val="both"/>
        <w:rPr>
          <w:rFonts w:asciiTheme="minorHAnsi" w:hAnsiTheme="minorHAnsi" w:cstheme="minorHAnsi"/>
        </w:rPr>
      </w:pPr>
      <w:r w:rsidRPr="00E75623">
        <w:rPr>
          <w:rFonts w:asciiTheme="minorHAnsi" w:hAnsiTheme="minorHAnsi" w:cstheme="minorHAnsi"/>
        </w:rPr>
        <w:t>Kt = 1. 197, 1 ha</w:t>
      </w:r>
    </w:p>
    <w:p w:rsidR="00A15A0D" w:rsidRPr="00E75623" w:rsidRDefault="00A15A0D" w:rsidP="00E75623">
      <w:pPr>
        <w:pStyle w:val="ListParagraph"/>
        <w:autoSpaceDE w:val="0"/>
        <w:autoSpaceDN w:val="0"/>
        <w:adjustRightInd w:val="0"/>
        <w:spacing w:line="276" w:lineRule="auto"/>
        <w:ind w:left="0" w:firstLine="0"/>
        <w:jc w:val="both"/>
        <w:rPr>
          <w:rFonts w:asciiTheme="minorHAnsi" w:hAnsiTheme="minorHAnsi" w:cstheme="minorHAnsi"/>
        </w:rPr>
      </w:pPr>
    </w:p>
    <w:p w:rsidR="00A242CE" w:rsidRPr="00E75623" w:rsidRDefault="00A242CE" w:rsidP="00E75623">
      <w:pPr>
        <w:pStyle w:val="ListParagraph"/>
        <w:autoSpaceDE w:val="0"/>
        <w:autoSpaceDN w:val="0"/>
        <w:adjustRightInd w:val="0"/>
        <w:spacing w:line="276" w:lineRule="auto"/>
        <w:ind w:left="0" w:firstLine="0"/>
        <w:jc w:val="both"/>
        <w:rPr>
          <w:rFonts w:asciiTheme="minorHAnsi" w:hAnsiTheme="minorHAnsi" w:cstheme="minorHAnsi"/>
        </w:rPr>
      </w:pPr>
      <w:r w:rsidRPr="00E75623">
        <w:rPr>
          <w:rFonts w:asciiTheme="minorHAnsi" w:hAnsiTheme="minorHAnsi" w:cstheme="minorHAnsi"/>
        </w:rPr>
        <w:t>jadi, kebutuhan luas tanam untuk padi sawah di Kabupaten Sumedang adalah seluas 1. 197, 1 ha</w:t>
      </w:r>
      <w:r w:rsidR="00B97613" w:rsidRPr="00E75623">
        <w:rPr>
          <w:rFonts w:asciiTheme="minorHAnsi" w:hAnsiTheme="minorHAnsi" w:cstheme="minorHAnsi"/>
        </w:rPr>
        <w:t>.</w:t>
      </w:r>
    </w:p>
    <w:p w:rsidR="00E233B2" w:rsidRPr="00E75623" w:rsidRDefault="00E233B2" w:rsidP="00E75623">
      <w:pPr>
        <w:pStyle w:val="ListParagraph"/>
        <w:autoSpaceDE w:val="0"/>
        <w:autoSpaceDN w:val="0"/>
        <w:adjustRightInd w:val="0"/>
        <w:spacing w:line="276" w:lineRule="auto"/>
        <w:ind w:left="0" w:firstLine="0"/>
        <w:jc w:val="both"/>
        <w:rPr>
          <w:rFonts w:asciiTheme="minorHAnsi" w:hAnsiTheme="minorHAnsi" w:cstheme="minorHAnsi"/>
          <w:b/>
        </w:rPr>
      </w:pPr>
    </w:p>
    <w:p w:rsidR="001B6554" w:rsidRPr="00E75623" w:rsidRDefault="001B6554" w:rsidP="00E75623">
      <w:pPr>
        <w:spacing w:line="276" w:lineRule="auto"/>
        <w:ind w:left="0" w:firstLine="567"/>
        <w:jc w:val="both"/>
        <w:rPr>
          <w:rFonts w:asciiTheme="minorHAnsi" w:hAnsiTheme="minorHAnsi" w:cstheme="minorHAnsi"/>
        </w:rPr>
      </w:pPr>
    </w:p>
    <w:p w:rsidR="00950BBD" w:rsidRDefault="00950BBD" w:rsidP="00E75623">
      <w:pPr>
        <w:spacing w:line="276" w:lineRule="auto"/>
        <w:ind w:left="0" w:firstLine="567"/>
        <w:jc w:val="both"/>
        <w:rPr>
          <w:rFonts w:asciiTheme="minorHAnsi" w:hAnsiTheme="minorHAnsi" w:cstheme="minorHAnsi"/>
          <w:b/>
        </w:rPr>
      </w:pPr>
    </w:p>
    <w:p w:rsidR="00950BBD" w:rsidRDefault="00950BBD" w:rsidP="00E75623">
      <w:pPr>
        <w:spacing w:line="276" w:lineRule="auto"/>
        <w:ind w:left="0" w:firstLine="567"/>
        <w:jc w:val="both"/>
        <w:rPr>
          <w:rFonts w:asciiTheme="minorHAnsi" w:hAnsiTheme="minorHAnsi" w:cstheme="minorHAnsi"/>
          <w:b/>
        </w:rPr>
      </w:pPr>
    </w:p>
    <w:p w:rsidR="00950BBD" w:rsidRDefault="00950BBD" w:rsidP="00E75623">
      <w:pPr>
        <w:spacing w:line="276" w:lineRule="auto"/>
        <w:ind w:left="0" w:firstLine="567"/>
        <w:jc w:val="both"/>
        <w:rPr>
          <w:rFonts w:asciiTheme="minorHAnsi" w:hAnsiTheme="minorHAnsi" w:cstheme="minorHAnsi"/>
          <w:b/>
        </w:rPr>
      </w:pPr>
    </w:p>
    <w:p w:rsidR="00950BBD" w:rsidRDefault="00950BBD" w:rsidP="005154B0">
      <w:pPr>
        <w:spacing w:line="276" w:lineRule="auto"/>
        <w:ind w:left="0" w:firstLine="0"/>
        <w:jc w:val="both"/>
        <w:rPr>
          <w:rFonts w:asciiTheme="minorHAnsi" w:hAnsiTheme="minorHAnsi" w:cstheme="minorHAnsi"/>
          <w:b/>
        </w:rPr>
      </w:pPr>
    </w:p>
    <w:p w:rsidR="00950BBD" w:rsidRDefault="00950BBD" w:rsidP="00E75623">
      <w:pPr>
        <w:spacing w:line="276" w:lineRule="auto"/>
        <w:ind w:left="0" w:firstLine="567"/>
        <w:jc w:val="both"/>
        <w:rPr>
          <w:rFonts w:asciiTheme="minorHAnsi" w:hAnsiTheme="minorHAnsi" w:cstheme="minorHAnsi"/>
          <w:b/>
        </w:rPr>
      </w:pPr>
    </w:p>
    <w:p w:rsidR="00950BBD" w:rsidRDefault="00950BBD" w:rsidP="00950BBD">
      <w:pPr>
        <w:spacing w:line="276" w:lineRule="auto"/>
        <w:ind w:left="0" w:firstLine="0"/>
        <w:jc w:val="center"/>
        <w:rPr>
          <w:rFonts w:asciiTheme="minorHAnsi" w:hAnsiTheme="minorHAnsi" w:cstheme="minorHAnsi"/>
          <w:b/>
        </w:rPr>
        <w:sectPr w:rsidR="00950BBD" w:rsidSect="00E75623">
          <w:type w:val="continuous"/>
          <w:pgSz w:w="11906" w:h="16838" w:code="9"/>
          <w:pgMar w:top="1701" w:right="1701" w:bottom="1701" w:left="1701" w:header="720" w:footer="720" w:gutter="0"/>
          <w:cols w:num="2" w:space="282"/>
          <w:docGrid w:linePitch="360"/>
        </w:sectPr>
      </w:pPr>
    </w:p>
    <w:p w:rsidR="008C634A" w:rsidRPr="00E75623" w:rsidRDefault="0091604C" w:rsidP="00950BBD">
      <w:pPr>
        <w:spacing w:line="276" w:lineRule="auto"/>
        <w:ind w:left="0" w:firstLine="0"/>
        <w:jc w:val="center"/>
        <w:rPr>
          <w:rFonts w:asciiTheme="minorHAnsi" w:hAnsiTheme="minorHAnsi" w:cstheme="minorHAnsi"/>
          <w:b/>
        </w:rPr>
      </w:pPr>
      <w:r>
        <w:rPr>
          <w:rFonts w:asciiTheme="minorHAnsi" w:hAnsiTheme="minorHAnsi" w:cstheme="minorHAnsi"/>
          <w:b/>
        </w:rPr>
        <w:lastRenderedPageBreak/>
        <w:t>Gambar 5.</w:t>
      </w:r>
      <w:r w:rsidR="008C634A" w:rsidRPr="00E75623">
        <w:rPr>
          <w:rFonts w:asciiTheme="minorHAnsi" w:hAnsiTheme="minorHAnsi" w:cstheme="minorHAnsi"/>
          <w:b/>
        </w:rPr>
        <w:t xml:space="preserve"> Peta Kalender Tanam Padi Sawah Kabupaten Sumedang 2012</w:t>
      </w:r>
    </w:p>
    <w:p w:rsidR="00E75623" w:rsidRPr="00E75623" w:rsidRDefault="00E75623" w:rsidP="00E75623">
      <w:pPr>
        <w:spacing w:line="276" w:lineRule="auto"/>
        <w:ind w:left="-141" w:firstLine="0"/>
        <w:jc w:val="both"/>
        <w:rPr>
          <w:rFonts w:asciiTheme="minorHAnsi" w:hAnsiTheme="minorHAnsi" w:cstheme="minorHAnsi"/>
        </w:rPr>
        <w:sectPr w:rsidR="00E75623" w:rsidRPr="00E75623" w:rsidSect="00950BBD">
          <w:type w:val="continuous"/>
          <w:pgSz w:w="11906" w:h="16838" w:code="9"/>
          <w:pgMar w:top="1701" w:right="1701" w:bottom="1701" w:left="1701" w:header="720" w:footer="720" w:gutter="0"/>
          <w:cols w:space="282"/>
          <w:docGrid w:linePitch="360"/>
        </w:sectPr>
      </w:pPr>
    </w:p>
    <w:p w:rsidR="00E75623" w:rsidRPr="00E75623" w:rsidRDefault="005628EF" w:rsidP="00E75623">
      <w:pPr>
        <w:spacing w:line="276" w:lineRule="auto"/>
        <w:ind w:left="-141" w:firstLine="0"/>
        <w:jc w:val="both"/>
        <w:rPr>
          <w:rFonts w:asciiTheme="minorHAnsi" w:hAnsiTheme="minorHAnsi" w:cstheme="minorHAnsi"/>
        </w:rPr>
        <w:sectPr w:rsidR="00E75623" w:rsidRPr="00E75623" w:rsidSect="00E75623">
          <w:type w:val="continuous"/>
          <w:pgSz w:w="11906" w:h="16838" w:code="9"/>
          <w:pgMar w:top="1701" w:right="1701" w:bottom="1701" w:left="1701" w:header="720" w:footer="720" w:gutter="0"/>
          <w:cols w:space="282"/>
          <w:docGrid w:linePitch="360"/>
        </w:sectPr>
      </w:pPr>
      <w:r w:rsidRPr="00E75623">
        <w:rPr>
          <w:rFonts w:asciiTheme="minorHAnsi" w:hAnsiTheme="minorHAnsi" w:cstheme="minorHAnsi"/>
          <w:noProof/>
          <w:lang w:eastAsia="id-ID"/>
        </w:rPr>
        <w:lastRenderedPageBreak/>
        <w:drawing>
          <wp:inline distT="0" distB="0" distL="0" distR="0">
            <wp:extent cx="5514975" cy="3272393"/>
            <wp:effectExtent l="19050" t="0" r="9525" b="0"/>
            <wp:docPr id="7" name="Picture 6" descr="E:\PRINTSCREEN\ScreenShot0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PRINTSCREEN\ScreenShot040.jpg"/>
                    <pic:cNvPicPr>
                      <a:picLocks noChangeAspect="1" noChangeArrowheads="1"/>
                    </pic:cNvPicPr>
                  </pic:nvPicPr>
                  <pic:blipFill>
                    <a:blip r:embed="rId12"/>
                    <a:srcRect/>
                    <a:stretch>
                      <a:fillRect/>
                    </a:stretch>
                  </pic:blipFill>
                  <pic:spPr bwMode="auto">
                    <a:xfrm>
                      <a:off x="0" y="0"/>
                      <a:ext cx="5521513" cy="3276272"/>
                    </a:xfrm>
                    <a:prstGeom prst="rect">
                      <a:avLst/>
                    </a:prstGeom>
                    <a:noFill/>
                    <a:ln w="9525">
                      <a:noFill/>
                      <a:miter lim="800000"/>
                      <a:headEnd/>
                      <a:tailEnd/>
                    </a:ln>
                  </pic:spPr>
                </pic:pic>
              </a:graphicData>
            </a:graphic>
          </wp:inline>
        </w:drawing>
      </w:r>
    </w:p>
    <w:p w:rsidR="005628EF" w:rsidRPr="00E75623" w:rsidRDefault="005628EF" w:rsidP="00950BBD">
      <w:pPr>
        <w:ind w:left="-141" w:firstLine="0"/>
        <w:jc w:val="both"/>
        <w:rPr>
          <w:rFonts w:asciiTheme="minorHAnsi" w:hAnsiTheme="minorHAnsi" w:cstheme="minorHAnsi"/>
        </w:rPr>
      </w:pPr>
    </w:p>
    <w:p w:rsidR="005628EF" w:rsidRPr="0091604C" w:rsidRDefault="008C634A" w:rsidP="00E75623">
      <w:pPr>
        <w:spacing w:line="276" w:lineRule="auto"/>
        <w:ind w:left="0" w:firstLine="0"/>
        <w:jc w:val="center"/>
        <w:rPr>
          <w:rFonts w:asciiTheme="minorHAnsi" w:hAnsiTheme="minorHAnsi" w:cstheme="minorHAnsi"/>
          <w:i/>
        </w:rPr>
      </w:pPr>
      <w:r w:rsidRPr="0091604C">
        <w:rPr>
          <w:rFonts w:asciiTheme="minorHAnsi" w:hAnsiTheme="minorHAnsi" w:cstheme="minorHAnsi"/>
          <w:i/>
        </w:rPr>
        <w:t>Sumber : Litbang Kementan, 2012</w:t>
      </w:r>
    </w:p>
    <w:p w:rsidR="00950BBD" w:rsidRDefault="00950BBD" w:rsidP="00950BBD">
      <w:pPr>
        <w:pStyle w:val="ListParagraph"/>
        <w:autoSpaceDE w:val="0"/>
        <w:autoSpaceDN w:val="0"/>
        <w:adjustRightInd w:val="0"/>
        <w:spacing w:line="276" w:lineRule="auto"/>
        <w:ind w:left="0" w:firstLine="0"/>
        <w:jc w:val="both"/>
        <w:rPr>
          <w:rFonts w:asciiTheme="minorHAnsi" w:hAnsiTheme="minorHAnsi" w:cstheme="minorHAnsi"/>
          <w:b/>
        </w:rPr>
        <w:sectPr w:rsidR="00950BBD" w:rsidSect="00950BBD">
          <w:type w:val="continuous"/>
          <w:pgSz w:w="11906" w:h="16838" w:code="9"/>
          <w:pgMar w:top="1701" w:right="1701" w:bottom="1701" w:left="1701" w:header="720" w:footer="720" w:gutter="0"/>
          <w:cols w:space="282"/>
          <w:docGrid w:linePitch="360"/>
        </w:sectPr>
      </w:pPr>
    </w:p>
    <w:p w:rsidR="00950BBD" w:rsidRDefault="00950BBD" w:rsidP="00950BBD">
      <w:pPr>
        <w:pStyle w:val="ListParagraph"/>
        <w:autoSpaceDE w:val="0"/>
        <w:autoSpaceDN w:val="0"/>
        <w:adjustRightInd w:val="0"/>
        <w:spacing w:line="276" w:lineRule="auto"/>
        <w:ind w:left="0" w:firstLine="0"/>
        <w:jc w:val="both"/>
        <w:rPr>
          <w:rFonts w:asciiTheme="minorHAnsi" w:hAnsiTheme="minorHAnsi" w:cstheme="minorHAnsi"/>
          <w:b/>
        </w:rPr>
      </w:pPr>
    </w:p>
    <w:p w:rsidR="00950BBD" w:rsidRPr="00E75623" w:rsidRDefault="00950BBD" w:rsidP="00950BBD">
      <w:pPr>
        <w:pStyle w:val="ListParagraph"/>
        <w:autoSpaceDE w:val="0"/>
        <w:autoSpaceDN w:val="0"/>
        <w:adjustRightInd w:val="0"/>
        <w:spacing w:line="276" w:lineRule="auto"/>
        <w:ind w:left="0" w:firstLine="0"/>
        <w:jc w:val="both"/>
        <w:rPr>
          <w:rFonts w:asciiTheme="minorHAnsi" w:hAnsiTheme="minorHAnsi" w:cstheme="minorHAnsi"/>
          <w:b/>
        </w:rPr>
      </w:pPr>
      <w:r w:rsidRPr="00E75623">
        <w:rPr>
          <w:rFonts w:asciiTheme="minorHAnsi" w:hAnsiTheme="minorHAnsi" w:cstheme="minorHAnsi"/>
          <w:b/>
        </w:rPr>
        <w:t xml:space="preserve">Kebutuhan Lahan Baku Sawah </w:t>
      </w:r>
      <w:r w:rsidR="005154B0">
        <w:rPr>
          <w:rFonts w:asciiTheme="minorHAnsi" w:hAnsiTheme="minorHAnsi" w:cstheme="minorHAnsi"/>
          <w:b/>
        </w:rPr>
        <w:t xml:space="preserve">                 </w:t>
      </w:r>
      <w:r w:rsidRPr="00E75623">
        <w:rPr>
          <w:rFonts w:asciiTheme="minorHAnsi" w:hAnsiTheme="minorHAnsi" w:cstheme="minorHAnsi"/>
          <w:b/>
        </w:rPr>
        <w:t>di Kabupaten Sumedang</w:t>
      </w:r>
    </w:p>
    <w:p w:rsidR="00950BBD" w:rsidRDefault="00950BBD" w:rsidP="00E75623">
      <w:pPr>
        <w:spacing w:line="276" w:lineRule="auto"/>
        <w:ind w:left="0" w:firstLine="0"/>
        <w:jc w:val="both"/>
        <w:rPr>
          <w:rFonts w:asciiTheme="minorHAnsi" w:hAnsiTheme="minorHAnsi" w:cstheme="minorHAnsi"/>
        </w:rPr>
      </w:pPr>
    </w:p>
    <w:p w:rsidR="002330CB" w:rsidRPr="00E75623" w:rsidRDefault="002330CB" w:rsidP="00E75623">
      <w:pPr>
        <w:spacing w:line="276" w:lineRule="auto"/>
        <w:ind w:left="0" w:firstLine="0"/>
        <w:jc w:val="both"/>
        <w:rPr>
          <w:rFonts w:asciiTheme="minorHAnsi" w:hAnsiTheme="minorHAnsi" w:cstheme="minorHAnsi"/>
        </w:rPr>
      </w:pPr>
      <w:r w:rsidRPr="00E75623">
        <w:rPr>
          <w:rFonts w:asciiTheme="minorHAnsi" w:hAnsiTheme="minorHAnsi" w:cstheme="minorHAnsi"/>
        </w:rPr>
        <w:t xml:space="preserve">Ks= Kt/IP </w:t>
      </w:r>
    </w:p>
    <w:p w:rsidR="002330CB" w:rsidRPr="00E75623" w:rsidRDefault="002330CB" w:rsidP="00E75623">
      <w:pPr>
        <w:spacing w:line="276" w:lineRule="auto"/>
        <w:ind w:left="0" w:firstLine="0"/>
        <w:jc w:val="both"/>
        <w:rPr>
          <w:rFonts w:asciiTheme="minorHAnsi" w:hAnsiTheme="minorHAnsi" w:cstheme="minorHAnsi"/>
        </w:rPr>
      </w:pPr>
    </w:p>
    <w:p w:rsidR="002330CB" w:rsidRPr="00E75623" w:rsidRDefault="004D036B" w:rsidP="00E75623">
      <w:pPr>
        <w:spacing w:line="276" w:lineRule="auto"/>
        <w:ind w:left="0" w:firstLine="0"/>
        <w:jc w:val="both"/>
        <w:rPr>
          <w:rFonts w:asciiTheme="minorHAnsi" w:hAnsiTheme="minorHAnsi" w:cstheme="minorHAnsi"/>
        </w:rPr>
      </w:pPr>
      <w:r w:rsidRPr="00E75623">
        <w:rPr>
          <w:rFonts w:asciiTheme="minorHAnsi" w:hAnsiTheme="minorHAnsi" w:cstheme="minorHAnsi"/>
        </w:rPr>
        <w:t xml:space="preserve">keterangan </w:t>
      </w:r>
      <w:r w:rsidR="002330CB" w:rsidRPr="00E75623">
        <w:rPr>
          <w:rFonts w:asciiTheme="minorHAnsi" w:hAnsiTheme="minorHAnsi" w:cstheme="minorHAnsi"/>
        </w:rPr>
        <w:t xml:space="preserve">: </w:t>
      </w:r>
    </w:p>
    <w:p w:rsidR="002330CB" w:rsidRPr="00E75623" w:rsidRDefault="00B97613" w:rsidP="00E75623">
      <w:pPr>
        <w:spacing w:line="276" w:lineRule="auto"/>
        <w:ind w:left="0" w:firstLine="0"/>
        <w:jc w:val="both"/>
        <w:rPr>
          <w:rFonts w:asciiTheme="minorHAnsi" w:hAnsiTheme="minorHAnsi" w:cstheme="minorHAnsi"/>
        </w:rPr>
      </w:pPr>
      <w:r w:rsidRPr="00E75623">
        <w:rPr>
          <w:rFonts w:asciiTheme="minorHAnsi" w:hAnsiTheme="minorHAnsi" w:cstheme="minorHAnsi"/>
        </w:rPr>
        <w:t>keb</w:t>
      </w:r>
      <w:r w:rsidR="00950BBD">
        <w:rPr>
          <w:rFonts w:asciiTheme="minorHAnsi" w:hAnsiTheme="minorHAnsi" w:cstheme="minorHAnsi"/>
        </w:rPr>
        <w:t>.</w:t>
      </w:r>
      <w:r w:rsidRPr="00E75623">
        <w:rPr>
          <w:rFonts w:asciiTheme="minorHAnsi" w:hAnsiTheme="minorHAnsi" w:cstheme="minorHAnsi"/>
        </w:rPr>
        <w:t xml:space="preserve"> luas tanam (Kt</w:t>
      </w:r>
      <w:r w:rsidR="002330CB" w:rsidRPr="00E75623">
        <w:rPr>
          <w:rFonts w:asciiTheme="minorHAnsi" w:hAnsiTheme="minorHAnsi" w:cstheme="minorHAnsi"/>
        </w:rPr>
        <w:t>)</w:t>
      </w:r>
      <w:r w:rsidR="00950BBD">
        <w:rPr>
          <w:rFonts w:asciiTheme="minorHAnsi" w:hAnsiTheme="minorHAnsi" w:cstheme="minorHAnsi"/>
        </w:rPr>
        <w:t xml:space="preserve"> </w:t>
      </w:r>
      <w:r w:rsidRPr="00E75623">
        <w:rPr>
          <w:rFonts w:asciiTheme="minorHAnsi" w:hAnsiTheme="minorHAnsi" w:cstheme="minorHAnsi"/>
        </w:rPr>
        <w:t>=</w:t>
      </w:r>
      <w:r w:rsidR="002330CB" w:rsidRPr="00E75623">
        <w:rPr>
          <w:rFonts w:asciiTheme="minorHAnsi" w:hAnsiTheme="minorHAnsi" w:cstheme="minorHAnsi"/>
        </w:rPr>
        <w:t xml:space="preserve"> </w:t>
      </w:r>
      <w:r w:rsidRPr="00E75623">
        <w:rPr>
          <w:rFonts w:asciiTheme="minorHAnsi" w:hAnsiTheme="minorHAnsi" w:cstheme="minorHAnsi"/>
        </w:rPr>
        <w:t>1. 197, 1 ha</w:t>
      </w:r>
    </w:p>
    <w:p w:rsidR="00B97613" w:rsidRPr="00E75623" w:rsidRDefault="002330CB" w:rsidP="00E75623">
      <w:pPr>
        <w:spacing w:line="276" w:lineRule="auto"/>
        <w:ind w:left="0" w:firstLine="0"/>
        <w:jc w:val="both"/>
        <w:rPr>
          <w:rFonts w:asciiTheme="minorHAnsi" w:hAnsiTheme="minorHAnsi" w:cstheme="minorHAnsi"/>
        </w:rPr>
      </w:pPr>
      <w:r w:rsidRPr="00E75623">
        <w:rPr>
          <w:rFonts w:asciiTheme="minorHAnsi" w:hAnsiTheme="minorHAnsi" w:cstheme="minorHAnsi"/>
        </w:rPr>
        <w:t>Intensitas Pertanaman</w:t>
      </w:r>
      <w:r w:rsidR="00B97613" w:rsidRPr="00E75623">
        <w:rPr>
          <w:rFonts w:asciiTheme="minorHAnsi" w:hAnsiTheme="minorHAnsi" w:cstheme="minorHAnsi"/>
        </w:rPr>
        <w:t xml:space="preserve"> (IP)</w:t>
      </w:r>
      <w:r w:rsidR="00950BBD">
        <w:rPr>
          <w:rFonts w:asciiTheme="minorHAnsi" w:hAnsiTheme="minorHAnsi" w:cstheme="minorHAnsi"/>
        </w:rPr>
        <w:t xml:space="preserve"> </w:t>
      </w:r>
      <w:r w:rsidR="00B97613" w:rsidRPr="00E75623">
        <w:rPr>
          <w:rFonts w:asciiTheme="minorHAnsi" w:hAnsiTheme="minorHAnsi" w:cstheme="minorHAnsi"/>
        </w:rPr>
        <w:t>= 65</w:t>
      </w:r>
      <w:r w:rsidR="00B97613" w:rsidRPr="00E75623">
        <w:rPr>
          <w:rFonts w:asciiTheme="minorHAnsi" w:hAnsiTheme="minorHAnsi" w:cstheme="minorHAnsi"/>
        </w:rPr>
        <w:tab/>
      </w:r>
      <w:r w:rsidR="00B97613" w:rsidRPr="00E75623">
        <w:rPr>
          <w:rFonts w:asciiTheme="minorHAnsi" w:hAnsiTheme="minorHAnsi" w:cstheme="minorHAnsi"/>
        </w:rPr>
        <w:tab/>
      </w:r>
      <w:r w:rsidR="00B97613" w:rsidRPr="00E75623">
        <w:rPr>
          <w:rFonts w:asciiTheme="minorHAnsi" w:hAnsiTheme="minorHAnsi" w:cstheme="minorHAnsi"/>
        </w:rPr>
        <w:tab/>
      </w:r>
    </w:p>
    <w:p w:rsidR="00B97613" w:rsidRPr="00E75623" w:rsidRDefault="00B97613" w:rsidP="00E75623">
      <w:pPr>
        <w:spacing w:line="276" w:lineRule="auto"/>
        <w:ind w:left="0" w:firstLine="0"/>
        <w:jc w:val="both"/>
        <w:rPr>
          <w:rFonts w:asciiTheme="minorHAnsi" w:hAnsiTheme="minorHAnsi" w:cstheme="minorHAnsi"/>
        </w:rPr>
      </w:pPr>
      <w:r w:rsidRPr="00E75623">
        <w:rPr>
          <w:rFonts w:asciiTheme="minorHAnsi" w:hAnsiTheme="minorHAnsi" w:cstheme="minorHAnsi"/>
        </w:rPr>
        <w:t>berapa kebutuhan lahan baku sawah di kabupaten sumedang tahun 2025?</w:t>
      </w:r>
    </w:p>
    <w:p w:rsidR="002330CB" w:rsidRPr="00E75623" w:rsidRDefault="00B97613" w:rsidP="00E75623">
      <w:pPr>
        <w:spacing w:line="276" w:lineRule="auto"/>
        <w:ind w:left="0" w:firstLine="0"/>
        <w:jc w:val="both"/>
        <w:rPr>
          <w:rFonts w:asciiTheme="minorHAnsi" w:hAnsiTheme="minorHAnsi" w:cstheme="minorHAnsi"/>
        </w:rPr>
      </w:pPr>
      <w:r w:rsidRPr="00E75623">
        <w:rPr>
          <w:rFonts w:asciiTheme="minorHAnsi" w:hAnsiTheme="minorHAnsi" w:cstheme="minorHAnsi"/>
        </w:rPr>
        <w:tab/>
      </w:r>
    </w:p>
    <w:p w:rsidR="006F2334" w:rsidRPr="00E75623" w:rsidRDefault="00B97613" w:rsidP="00E75623">
      <w:pPr>
        <w:spacing w:line="276" w:lineRule="auto"/>
        <w:ind w:left="0" w:firstLine="567"/>
        <w:jc w:val="both"/>
        <w:rPr>
          <w:rFonts w:asciiTheme="minorHAnsi" w:hAnsiTheme="minorHAnsi" w:cstheme="minorHAnsi"/>
        </w:rPr>
      </w:pPr>
      <w:r w:rsidRPr="00E75623">
        <w:rPr>
          <w:rFonts w:asciiTheme="minorHAnsi" w:hAnsiTheme="minorHAnsi" w:cstheme="minorHAnsi"/>
        </w:rPr>
        <w:t>Ks = 1. 197, 1/65</w:t>
      </w:r>
    </w:p>
    <w:p w:rsidR="00B97613" w:rsidRPr="00E75623" w:rsidRDefault="00B97613" w:rsidP="00E75623">
      <w:pPr>
        <w:spacing w:line="276" w:lineRule="auto"/>
        <w:ind w:left="0" w:firstLine="567"/>
        <w:jc w:val="both"/>
        <w:rPr>
          <w:rFonts w:asciiTheme="minorHAnsi" w:hAnsiTheme="minorHAnsi" w:cstheme="minorHAnsi"/>
        </w:rPr>
      </w:pPr>
      <w:r w:rsidRPr="00E75623">
        <w:rPr>
          <w:rFonts w:asciiTheme="minorHAnsi" w:hAnsiTheme="minorHAnsi" w:cstheme="minorHAnsi"/>
        </w:rPr>
        <w:t>Ks = 18, 41 ha</w:t>
      </w:r>
    </w:p>
    <w:p w:rsidR="00B97613" w:rsidRPr="00E75623" w:rsidRDefault="00B97613" w:rsidP="00E75623">
      <w:pPr>
        <w:spacing w:line="276" w:lineRule="auto"/>
        <w:ind w:left="0" w:firstLine="567"/>
        <w:jc w:val="both"/>
        <w:rPr>
          <w:rFonts w:asciiTheme="minorHAnsi" w:hAnsiTheme="minorHAnsi" w:cstheme="minorHAnsi"/>
        </w:rPr>
      </w:pPr>
    </w:p>
    <w:p w:rsidR="00B97613" w:rsidRPr="00E75623" w:rsidRDefault="00B97613" w:rsidP="00E75623">
      <w:pPr>
        <w:spacing w:line="276" w:lineRule="auto"/>
        <w:ind w:left="0" w:firstLine="0"/>
        <w:jc w:val="both"/>
        <w:rPr>
          <w:rFonts w:asciiTheme="minorHAnsi" w:hAnsiTheme="minorHAnsi" w:cstheme="minorHAnsi"/>
        </w:rPr>
      </w:pPr>
      <w:r w:rsidRPr="00E75623">
        <w:rPr>
          <w:rFonts w:asciiTheme="minorHAnsi" w:hAnsiTheme="minorHAnsi" w:cstheme="minorHAnsi"/>
        </w:rPr>
        <w:t xml:space="preserve">jadi, kebutuhan lahan baku (dasar) sawah di kabupaten sumedang pada tahun 2025 nantinya adalah seluas 18, 41 ha. </w:t>
      </w:r>
    </w:p>
    <w:p w:rsidR="00DA3FEE" w:rsidRDefault="00DA3FEE" w:rsidP="00E75623">
      <w:pPr>
        <w:spacing w:line="276" w:lineRule="auto"/>
        <w:ind w:left="0" w:firstLine="567"/>
        <w:jc w:val="both"/>
        <w:rPr>
          <w:rFonts w:asciiTheme="minorHAnsi" w:hAnsiTheme="minorHAnsi" w:cstheme="minorHAnsi"/>
        </w:rPr>
      </w:pPr>
    </w:p>
    <w:p w:rsidR="00950BBD" w:rsidRDefault="00950BBD" w:rsidP="00E75623">
      <w:pPr>
        <w:spacing w:line="276" w:lineRule="auto"/>
        <w:ind w:left="0" w:firstLine="567"/>
        <w:jc w:val="both"/>
        <w:rPr>
          <w:rFonts w:asciiTheme="minorHAnsi" w:hAnsiTheme="minorHAnsi" w:cstheme="minorHAnsi"/>
        </w:rPr>
      </w:pPr>
    </w:p>
    <w:p w:rsidR="00950BBD" w:rsidRPr="00E75623" w:rsidRDefault="00950BBD" w:rsidP="00E75623">
      <w:pPr>
        <w:spacing w:line="276" w:lineRule="auto"/>
        <w:ind w:left="0" w:firstLine="567"/>
        <w:jc w:val="both"/>
        <w:rPr>
          <w:rFonts w:asciiTheme="minorHAnsi" w:hAnsiTheme="minorHAnsi" w:cstheme="minorHAnsi"/>
        </w:rPr>
      </w:pPr>
    </w:p>
    <w:p w:rsidR="005365B1" w:rsidRPr="00E75623" w:rsidRDefault="005365B1" w:rsidP="0091604C">
      <w:pPr>
        <w:pStyle w:val="ListParagraph"/>
        <w:autoSpaceDE w:val="0"/>
        <w:autoSpaceDN w:val="0"/>
        <w:adjustRightInd w:val="0"/>
        <w:spacing w:line="276" w:lineRule="auto"/>
        <w:ind w:left="0" w:firstLine="0"/>
        <w:jc w:val="both"/>
        <w:rPr>
          <w:rFonts w:asciiTheme="minorHAnsi" w:hAnsiTheme="minorHAnsi" w:cstheme="minorHAnsi"/>
          <w:b/>
        </w:rPr>
      </w:pPr>
      <w:r w:rsidRPr="00E75623">
        <w:rPr>
          <w:rFonts w:asciiTheme="minorHAnsi" w:hAnsiTheme="minorHAnsi" w:cstheme="minorHAnsi"/>
          <w:b/>
        </w:rPr>
        <w:t>KESIMPULAN DAN SARAN</w:t>
      </w:r>
    </w:p>
    <w:p w:rsidR="008F19D6" w:rsidRPr="00E75623" w:rsidRDefault="008F19D6" w:rsidP="00E75623">
      <w:pPr>
        <w:spacing w:line="276" w:lineRule="auto"/>
        <w:ind w:left="0" w:firstLine="567"/>
        <w:jc w:val="both"/>
        <w:rPr>
          <w:rFonts w:asciiTheme="minorHAnsi" w:hAnsiTheme="minorHAnsi" w:cstheme="minorHAnsi"/>
        </w:rPr>
      </w:pPr>
      <w:r w:rsidRPr="00E75623">
        <w:rPr>
          <w:rFonts w:asciiTheme="minorHAnsi" w:hAnsiTheme="minorHAnsi" w:cstheme="minorHAnsi"/>
        </w:rPr>
        <w:t>Keberadaan</w:t>
      </w:r>
      <w:r w:rsidR="00D30050" w:rsidRPr="00D30050">
        <w:rPr>
          <w:rFonts w:asciiTheme="minorHAnsi" w:hAnsiTheme="minorHAnsi" w:cstheme="minorHAnsi"/>
        </w:rPr>
        <w:t xml:space="preserve"> </w:t>
      </w:r>
      <w:r w:rsidR="00D30050" w:rsidRPr="00E75623">
        <w:rPr>
          <w:rFonts w:asciiTheme="minorHAnsi" w:hAnsiTheme="minorHAnsi" w:cstheme="minorHAnsi"/>
        </w:rPr>
        <w:t>lahan pertanian</w:t>
      </w:r>
      <w:r w:rsidRPr="00E75623">
        <w:rPr>
          <w:rFonts w:asciiTheme="minorHAnsi" w:hAnsiTheme="minorHAnsi" w:cstheme="minorHAnsi"/>
        </w:rPr>
        <w:t xml:space="preserve"> sangat penting dalam me</w:t>
      </w:r>
      <w:r w:rsidR="00D30050">
        <w:rPr>
          <w:rFonts w:asciiTheme="minorHAnsi" w:hAnsiTheme="minorHAnsi" w:cstheme="minorHAnsi"/>
        </w:rPr>
        <w:t>mpertahankan</w:t>
      </w:r>
      <w:r w:rsidRPr="00E75623">
        <w:rPr>
          <w:rFonts w:asciiTheme="minorHAnsi" w:hAnsiTheme="minorHAnsi" w:cstheme="minorHAnsi"/>
        </w:rPr>
        <w:t xml:space="preserve"> kedaulatan pangan dan kebutuhan luar wilayah. </w:t>
      </w:r>
      <w:r w:rsidR="00922CDA" w:rsidRPr="00E75623">
        <w:rPr>
          <w:rFonts w:asciiTheme="minorHAnsi" w:hAnsiTheme="minorHAnsi" w:cstheme="minorHAnsi"/>
        </w:rPr>
        <w:t>Pemerintah mengu</w:t>
      </w:r>
      <w:r w:rsidRPr="00E75623">
        <w:rPr>
          <w:rFonts w:asciiTheme="minorHAnsi" w:hAnsiTheme="minorHAnsi" w:cstheme="minorHAnsi"/>
        </w:rPr>
        <w:t>paya</w:t>
      </w:r>
      <w:r w:rsidR="00922CDA" w:rsidRPr="00E75623">
        <w:rPr>
          <w:rFonts w:asciiTheme="minorHAnsi" w:hAnsiTheme="minorHAnsi" w:cstheme="minorHAnsi"/>
        </w:rPr>
        <w:t>kan</w:t>
      </w:r>
      <w:r w:rsidRPr="00E75623">
        <w:rPr>
          <w:rFonts w:asciiTheme="minorHAnsi" w:hAnsiTheme="minorHAnsi" w:cstheme="minorHAnsi"/>
        </w:rPr>
        <w:t xml:space="preserve"> pengendalian konversi lahan pertanian melalui Undang Undang RI Nomor 41 Tahun 2009 tentang Perlindungan Lahan Pertanian Pangan Berkelanjutan, </w:t>
      </w:r>
      <w:r w:rsidR="00D30050">
        <w:rPr>
          <w:rFonts w:asciiTheme="minorHAnsi" w:hAnsiTheme="minorHAnsi" w:cstheme="minorHAnsi"/>
        </w:rPr>
        <w:t xml:space="preserve">dengan ini </w:t>
      </w:r>
      <w:r w:rsidRPr="00E75623">
        <w:rPr>
          <w:rFonts w:asciiTheme="minorHAnsi" w:hAnsiTheme="minorHAnsi" w:cstheme="minorHAnsi"/>
        </w:rPr>
        <w:t>diharapkan dapat mendorong ketersediaan lahan pertanian untuk menjaga kemandirian, ketahanan dan kedaulatan pangan</w:t>
      </w:r>
      <w:r w:rsidR="00922CDA" w:rsidRPr="00E75623">
        <w:rPr>
          <w:rFonts w:asciiTheme="minorHAnsi" w:hAnsiTheme="minorHAnsi" w:cstheme="minorHAnsi"/>
        </w:rPr>
        <w:t>.</w:t>
      </w:r>
    </w:p>
    <w:p w:rsidR="00922CDA" w:rsidRPr="00E75623" w:rsidRDefault="00922CDA" w:rsidP="00E75623">
      <w:pPr>
        <w:pStyle w:val="ListParagraph"/>
        <w:spacing w:line="276" w:lineRule="auto"/>
        <w:ind w:left="0" w:firstLine="567"/>
        <w:jc w:val="both"/>
        <w:rPr>
          <w:rFonts w:asciiTheme="minorHAnsi" w:hAnsiTheme="minorHAnsi" w:cstheme="minorHAnsi"/>
        </w:rPr>
      </w:pPr>
      <w:r w:rsidRPr="00E75623">
        <w:rPr>
          <w:rFonts w:asciiTheme="minorHAnsi" w:hAnsiTheme="minorHAnsi" w:cstheme="minorHAnsi"/>
        </w:rPr>
        <w:t>Sumedang merupakan salah satu kabupaten di Jawa Barat yang cukup potensi di sektor pertanian. Sektor pertanian merupakan penyumbang terbesar PDRB. Kabupaten Sumedang memiliki luas wilayah ± 146,</w:t>
      </w:r>
      <w:r w:rsidR="00D30050">
        <w:rPr>
          <w:rFonts w:asciiTheme="minorHAnsi" w:hAnsiTheme="minorHAnsi" w:cstheme="minorHAnsi"/>
        </w:rPr>
        <w:t xml:space="preserve"> </w:t>
      </w:r>
      <w:r w:rsidRPr="00E75623">
        <w:rPr>
          <w:rFonts w:asciiTheme="minorHAnsi" w:hAnsiTheme="minorHAnsi" w:cstheme="minorHAnsi"/>
        </w:rPr>
        <w:t>782 ha dengan didominasi oleh hutan (55, 165</w:t>
      </w:r>
      <w:r w:rsidR="00D30050">
        <w:rPr>
          <w:rFonts w:asciiTheme="minorHAnsi" w:hAnsiTheme="minorHAnsi" w:cstheme="minorHAnsi"/>
        </w:rPr>
        <w:t xml:space="preserve"> </w:t>
      </w:r>
      <w:r w:rsidR="00D30050">
        <w:rPr>
          <w:rFonts w:asciiTheme="minorHAnsi" w:hAnsiTheme="minorHAnsi" w:cstheme="minorHAnsi"/>
        </w:rPr>
        <w:lastRenderedPageBreak/>
        <w:t>ha</w:t>
      </w:r>
      <w:r w:rsidRPr="00E75623">
        <w:rPr>
          <w:rFonts w:asciiTheme="minorHAnsi" w:hAnsiTheme="minorHAnsi" w:cstheme="minorHAnsi"/>
        </w:rPr>
        <w:t>), tegalan (35, 250</w:t>
      </w:r>
      <w:r w:rsidR="00D30050">
        <w:rPr>
          <w:rFonts w:asciiTheme="minorHAnsi" w:hAnsiTheme="minorHAnsi" w:cstheme="minorHAnsi"/>
        </w:rPr>
        <w:t xml:space="preserve"> ha</w:t>
      </w:r>
      <w:r w:rsidRPr="00E75623">
        <w:rPr>
          <w:rFonts w:asciiTheme="minorHAnsi" w:hAnsiTheme="minorHAnsi" w:cstheme="minorHAnsi"/>
        </w:rPr>
        <w:t>) dan persawahan (33,277</w:t>
      </w:r>
      <w:r w:rsidR="00D30050">
        <w:rPr>
          <w:rFonts w:asciiTheme="minorHAnsi" w:hAnsiTheme="minorHAnsi" w:cstheme="minorHAnsi"/>
        </w:rPr>
        <w:t xml:space="preserve"> ha</w:t>
      </w:r>
      <w:r w:rsidRPr="00E75623">
        <w:rPr>
          <w:rFonts w:asciiTheme="minorHAnsi" w:hAnsiTheme="minorHAnsi" w:cstheme="minorHAnsi"/>
        </w:rPr>
        <w:t>).</w:t>
      </w:r>
    </w:p>
    <w:p w:rsidR="005B7F8C" w:rsidRPr="00E75623" w:rsidRDefault="00575E01" w:rsidP="00E75623">
      <w:pPr>
        <w:autoSpaceDE w:val="0"/>
        <w:autoSpaceDN w:val="0"/>
        <w:adjustRightInd w:val="0"/>
        <w:spacing w:line="276" w:lineRule="auto"/>
        <w:ind w:left="0" w:firstLine="567"/>
        <w:jc w:val="both"/>
        <w:rPr>
          <w:rFonts w:asciiTheme="minorHAnsi" w:hAnsiTheme="minorHAnsi" w:cstheme="minorHAnsi"/>
        </w:rPr>
      </w:pPr>
      <w:r>
        <w:rPr>
          <w:rFonts w:asciiTheme="minorHAnsi" w:hAnsiTheme="minorHAnsi" w:cstheme="minorHAnsi"/>
        </w:rPr>
        <w:t>Kemudian p</w:t>
      </w:r>
      <w:r w:rsidR="005B7F8C" w:rsidRPr="00E75623">
        <w:rPr>
          <w:rFonts w:asciiTheme="minorHAnsi" w:hAnsiTheme="minorHAnsi" w:cstheme="minorHAnsi"/>
        </w:rPr>
        <w:t xml:space="preserve">roduksi padi untuk </w:t>
      </w:r>
      <w:r w:rsidR="00807045" w:rsidRPr="00E75623">
        <w:rPr>
          <w:rFonts w:asciiTheme="minorHAnsi" w:hAnsiTheme="minorHAnsi" w:cstheme="minorHAnsi"/>
        </w:rPr>
        <w:t xml:space="preserve">tahun </w:t>
      </w:r>
      <w:r w:rsidR="005B7F8C" w:rsidRPr="00E75623">
        <w:rPr>
          <w:rFonts w:asciiTheme="minorHAnsi" w:hAnsiTheme="minorHAnsi" w:cstheme="minorHAnsi"/>
        </w:rPr>
        <w:t xml:space="preserve">2013 sebesar 510. 862 ton, dari luas panen 80. 297 ha yang terdiri dari padi sawah 73. 276 ha dan padi ladang </w:t>
      </w:r>
      <w:r w:rsidR="00807045">
        <w:rPr>
          <w:rFonts w:asciiTheme="minorHAnsi" w:hAnsiTheme="minorHAnsi" w:cstheme="minorHAnsi"/>
        </w:rPr>
        <w:t xml:space="preserve">   </w:t>
      </w:r>
      <w:r w:rsidR="005B7F8C" w:rsidRPr="00E75623">
        <w:rPr>
          <w:rFonts w:asciiTheme="minorHAnsi" w:hAnsiTheme="minorHAnsi" w:cstheme="minorHAnsi"/>
        </w:rPr>
        <w:t>7. 021 ha. Dengan demikian telah terjadi kenaikan produksi sebesar 8, 08 persen dari tahun 2012. Produksi padi tahun 2013 sebesar 510. 862 ton terdiri dari padi sawah 485. 674 ton dan padi ladang 25. 188 ton. Rata-rata hasil per ha padi sawah tahun 2013 mencapai 66, 28 kwintal/ha dan padi ladang 35, 88 kwintal/Ha. Baik komoditas padi sawah maupun padi ladang mengalami kenaikan produktivitas jika dibandingkan dengan tahun lalu, masing-masing sebesar 2, 05 persen utuk padi sawah dan 5,87 persen untuk padi ladang.</w:t>
      </w:r>
    </w:p>
    <w:p w:rsidR="00AC2A87" w:rsidRPr="00E75623" w:rsidRDefault="005B7F8C" w:rsidP="00E75623">
      <w:pPr>
        <w:pStyle w:val="ListParagraph"/>
        <w:spacing w:line="276" w:lineRule="auto"/>
        <w:ind w:left="0" w:firstLine="567"/>
        <w:jc w:val="both"/>
        <w:rPr>
          <w:rFonts w:asciiTheme="minorHAnsi" w:eastAsia="Times New Roman" w:hAnsiTheme="minorHAnsi" w:cstheme="minorHAnsi"/>
          <w:sz w:val="22"/>
          <w:szCs w:val="22"/>
          <w:lang w:eastAsia="id-ID"/>
        </w:rPr>
      </w:pPr>
      <w:r w:rsidRPr="00E75623">
        <w:rPr>
          <w:rFonts w:asciiTheme="minorHAnsi" w:eastAsia="Times New Roman" w:hAnsiTheme="minorHAnsi" w:cstheme="minorHAnsi"/>
          <w:sz w:val="22"/>
          <w:szCs w:val="22"/>
          <w:lang w:eastAsia="id-ID"/>
        </w:rPr>
        <w:t>Penetapan Lahan Pertanian Tanaman Pangan Berkelanjutan (LP2B) yang sesuai di Kabupaten Sumedang memiliki luas lahan kurang lebih 31. 771 ha (tiga puluh satu ribu tujuh ratus tujuh puluh satu hektar). Sedangkan kawasan LP2B yang tidak sesuai seluas 5. 309 ha (lima ribu tiga ratus sembilan hektar) yang tersebar di kecamatan Jatinunggal, Cimanggung, Wado, Situraja Conggeang dan sebagian kecil terdapat pula di Jatinangor, Cikereuh dan Ujung Jaya.</w:t>
      </w:r>
    </w:p>
    <w:p w:rsidR="00E36118" w:rsidRPr="00E75623" w:rsidRDefault="00AC2A87" w:rsidP="00E75623">
      <w:pPr>
        <w:spacing w:line="276" w:lineRule="auto"/>
        <w:ind w:left="0" w:firstLine="567"/>
        <w:jc w:val="both"/>
        <w:rPr>
          <w:rFonts w:asciiTheme="minorHAnsi" w:hAnsiTheme="minorHAnsi" w:cstheme="minorHAnsi"/>
        </w:rPr>
      </w:pPr>
      <w:r w:rsidRPr="00E75623">
        <w:rPr>
          <w:rFonts w:asciiTheme="minorHAnsi" w:hAnsiTheme="minorHAnsi" w:cstheme="minorHAnsi"/>
        </w:rPr>
        <w:t>Proyeksi jumlah penduduk Kabupaten Sumedang Pada Tahun 2025 atau 12 tahun yang akan datang adalah 1. 269.803 Jiwa. Proyeksi tersebut kebutuhan pangan pada tahun 2025 dengan proyeksi jumlah penduduk 1. 169. 803 Jiwa Kabupaten Sumedang harus memiliki cadangan beras sebanyak 75. 540, 22 Ton</w:t>
      </w:r>
      <w:r w:rsidR="00E36118" w:rsidRPr="00E75623">
        <w:rPr>
          <w:rFonts w:asciiTheme="minorHAnsi" w:hAnsiTheme="minorHAnsi" w:cstheme="minorHAnsi"/>
        </w:rPr>
        <w:t xml:space="preserve"> dengan didasarkan pada </w:t>
      </w:r>
      <w:r w:rsidR="00E36118" w:rsidRPr="00E75623">
        <w:rPr>
          <w:rFonts w:asciiTheme="minorHAnsi" w:hAnsiTheme="minorHAnsi" w:cstheme="minorHAnsi"/>
        </w:rPr>
        <w:lastRenderedPageBreak/>
        <w:t>konsumsi beras per kapita menggunakan standar yang ditetapkan yaitu 105,65 Kg/kapita/tahun sesuai standar yang digunakan oleh Dinas Pertanian Provinsi Jawa Barat. Nilai 62,74% adalah faktor konversi beras ke GKG berdasarkan pada hasil survei susut panen dan pasca panen gabah beras kerjasama BPS dan Kementan (2009).</w:t>
      </w:r>
    </w:p>
    <w:p w:rsidR="00AC2A87" w:rsidRPr="00E75623" w:rsidRDefault="00E36118" w:rsidP="00E75623">
      <w:pPr>
        <w:pStyle w:val="ListParagraph"/>
        <w:spacing w:line="276" w:lineRule="auto"/>
        <w:ind w:left="0" w:firstLine="567"/>
        <w:jc w:val="both"/>
        <w:rPr>
          <w:rFonts w:asciiTheme="minorHAnsi" w:hAnsiTheme="minorHAnsi" w:cstheme="minorHAnsi"/>
        </w:rPr>
      </w:pPr>
      <w:r w:rsidRPr="00E75623">
        <w:rPr>
          <w:rFonts w:asciiTheme="minorHAnsi" w:hAnsiTheme="minorHAnsi" w:cstheme="minorHAnsi"/>
        </w:rPr>
        <w:t xml:space="preserve">Kemudian </w:t>
      </w:r>
      <w:r w:rsidR="00807045">
        <w:rPr>
          <w:rFonts w:asciiTheme="minorHAnsi" w:hAnsiTheme="minorHAnsi" w:cstheme="minorHAnsi"/>
        </w:rPr>
        <w:t xml:space="preserve">untuk </w:t>
      </w:r>
      <w:r w:rsidRPr="00E75623">
        <w:rPr>
          <w:rFonts w:asciiTheme="minorHAnsi" w:hAnsiTheme="minorHAnsi" w:cstheme="minorHAnsi"/>
        </w:rPr>
        <w:t>prediksi cadangan beras di atas</w:t>
      </w:r>
      <w:r w:rsidR="00AC2A87" w:rsidRPr="00E75623">
        <w:rPr>
          <w:rFonts w:asciiTheme="minorHAnsi" w:hAnsiTheme="minorHAnsi" w:cstheme="minorHAnsi"/>
        </w:rPr>
        <w:t xml:space="preserve"> membutuhkan luas panen 11. 97, 1 ha dengan luas gagal panen (puso) didasarkan kepada luas gagal panen nasional pada tahun 2003</w:t>
      </w:r>
      <w:r w:rsidR="00B03FFD">
        <w:rPr>
          <w:rFonts w:asciiTheme="minorHAnsi" w:hAnsiTheme="minorHAnsi" w:cstheme="minorHAnsi"/>
        </w:rPr>
        <w:t xml:space="preserve"> </w:t>
      </w:r>
      <w:r w:rsidR="00AC2A87" w:rsidRPr="00E75623">
        <w:rPr>
          <w:rFonts w:asciiTheme="minorHAnsi" w:hAnsiTheme="minorHAnsi" w:cstheme="minorHAnsi"/>
        </w:rPr>
        <w:t>-</w:t>
      </w:r>
      <w:r w:rsidR="00B03FFD">
        <w:rPr>
          <w:rFonts w:asciiTheme="minorHAnsi" w:hAnsiTheme="minorHAnsi" w:cstheme="minorHAnsi"/>
        </w:rPr>
        <w:t xml:space="preserve"> </w:t>
      </w:r>
      <w:r w:rsidR="00AC2A87" w:rsidRPr="00E75623">
        <w:rPr>
          <w:rFonts w:asciiTheme="minorHAnsi" w:hAnsiTheme="minorHAnsi" w:cstheme="minorHAnsi"/>
        </w:rPr>
        <w:t xml:space="preserve">2008 yaitu 1%.  Sementara itu, kebutuhan luas tanam untuk padi sawah di Kabupaten Sumedang adalah seluas 1. 197, 1 ha. Jadi, kebutuhan lahan baku (dasar) sawah di kabupaten sumedang pada tahun 2025 nantinya adalah seluas 18, 41 ha. </w:t>
      </w:r>
    </w:p>
    <w:p w:rsidR="005B7F8C" w:rsidRPr="00E75623" w:rsidRDefault="005B7F8C" w:rsidP="00E75623">
      <w:pPr>
        <w:autoSpaceDE w:val="0"/>
        <w:autoSpaceDN w:val="0"/>
        <w:adjustRightInd w:val="0"/>
        <w:spacing w:line="276" w:lineRule="auto"/>
        <w:ind w:left="0" w:firstLine="567"/>
        <w:jc w:val="both"/>
        <w:rPr>
          <w:rFonts w:asciiTheme="minorHAnsi" w:hAnsiTheme="minorHAnsi" w:cstheme="minorHAnsi"/>
        </w:rPr>
      </w:pPr>
    </w:p>
    <w:p w:rsidR="001D0718" w:rsidRPr="00E75623" w:rsidRDefault="00292751" w:rsidP="00E75623">
      <w:pPr>
        <w:spacing w:line="276" w:lineRule="auto"/>
        <w:ind w:left="0" w:firstLine="0"/>
        <w:jc w:val="both"/>
        <w:rPr>
          <w:rFonts w:asciiTheme="minorHAnsi" w:hAnsiTheme="minorHAnsi" w:cstheme="minorHAnsi"/>
          <w:b/>
        </w:rPr>
      </w:pPr>
      <w:r w:rsidRPr="00E75623">
        <w:rPr>
          <w:rFonts w:asciiTheme="minorHAnsi" w:hAnsiTheme="minorHAnsi" w:cstheme="minorHAnsi"/>
          <w:b/>
        </w:rPr>
        <w:t>DAFTAR PUSTAKA</w:t>
      </w:r>
    </w:p>
    <w:p w:rsidR="00715948" w:rsidRPr="00E75623" w:rsidRDefault="00715948" w:rsidP="00261111">
      <w:pPr>
        <w:autoSpaceDE w:val="0"/>
        <w:autoSpaceDN w:val="0"/>
        <w:adjustRightInd w:val="0"/>
        <w:spacing w:after="120"/>
        <w:ind w:left="284" w:hanging="284"/>
        <w:jc w:val="both"/>
        <w:rPr>
          <w:rFonts w:asciiTheme="minorHAnsi" w:hAnsiTheme="minorHAnsi" w:cstheme="minorHAnsi"/>
        </w:rPr>
      </w:pPr>
      <w:r w:rsidRPr="00E75623">
        <w:rPr>
          <w:rFonts w:asciiTheme="minorHAnsi" w:hAnsiTheme="minorHAnsi" w:cstheme="minorHAnsi"/>
        </w:rPr>
        <w:t xml:space="preserve">Antomi, Yudi .(2016). </w:t>
      </w:r>
      <w:r w:rsidRPr="00E75623">
        <w:rPr>
          <w:rFonts w:asciiTheme="minorHAnsi" w:hAnsiTheme="minorHAnsi" w:cstheme="minorHAnsi"/>
          <w:i/>
        </w:rPr>
        <w:t xml:space="preserve">Penggunaan Lahan Berkelanjutan Untuk Pertumbuhan Ekonomi dan Tingkat Pencemaran Yang Optimum (Studi Kasus: Di Kawasan Danau Maninjau). </w:t>
      </w:r>
      <w:r w:rsidRPr="00E75623">
        <w:rPr>
          <w:rFonts w:asciiTheme="minorHAnsi" w:hAnsiTheme="minorHAnsi" w:cstheme="minorHAnsi"/>
        </w:rPr>
        <w:t xml:space="preserve">Program Studi Ilmu Lingkungan Universitas Indonesia. Disertasi. </w:t>
      </w:r>
      <w:r w:rsidR="00BB1193" w:rsidRPr="00E75623">
        <w:rPr>
          <w:rFonts w:asciiTheme="minorHAnsi" w:hAnsiTheme="minorHAnsi" w:cstheme="minorHAnsi"/>
        </w:rPr>
        <w:t>p: 34</w:t>
      </w:r>
    </w:p>
    <w:p w:rsidR="00FD41DE" w:rsidRPr="00E75623" w:rsidRDefault="00FD41DE" w:rsidP="00261111">
      <w:pPr>
        <w:pStyle w:val="Default"/>
        <w:spacing w:after="120"/>
        <w:ind w:left="284" w:hanging="284"/>
        <w:jc w:val="both"/>
        <w:rPr>
          <w:rFonts w:asciiTheme="minorHAnsi" w:hAnsiTheme="minorHAnsi" w:cstheme="minorHAnsi"/>
          <w:color w:val="auto"/>
        </w:rPr>
      </w:pPr>
      <w:r w:rsidRPr="00E75623">
        <w:rPr>
          <w:rFonts w:asciiTheme="minorHAnsi" w:hAnsiTheme="minorHAnsi" w:cstheme="minorHAnsi"/>
          <w:color w:val="auto"/>
        </w:rPr>
        <w:t xml:space="preserve">Badan Pusat Statistik. (2014), </w:t>
      </w:r>
      <w:r w:rsidRPr="00E75623">
        <w:rPr>
          <w:rFonts w:asciiTheme="minorHAnsi" w:hAnsiTheme="minorHAnsi" w:cstheme="minorHAnsi"/>
          <w:i/>
          <w:color w:val="auto"/>
        </w:rPr>
        <w:t xml:space="preserve">Sumedang Dalam Angka 2014. </w:t>
      </w:r>
      <w:r w:rsidRPr="00E75623">
        <w:rPr>
          <w:rFonts w:asciiTheme="minorHAnsi" w:hAnsiTheme="minorHAnsi" w:cstheme="minorHAnsi"/>
          <w:color w:val="auto"/>
        </w:rPr>
        <w:t>BPS Sumedang. Sumedang</w:t>
      </w:r>
      <w:r w:rsidR="002975BA" w:rsidRPr="00E75623">
        <w:rPr>
          <w:rFonts w:asciiTheme="minorHAnsi" w:hAnsiTheme="minorHAnsi" w:cstheme="minorHAnsi"/>
          <w:i/>
          <w:color w:val="auto"/>
        </w:rPr>
        <w:t xml:space="preserve">. </w:t>
      </w:r>
      <w:r w:rsidR="002975BA" w:rsidRPr="00E75623">
        <w:rPr>
          <w:rFonts w:asciiTheme="minorHAnsi" w:hAnsiTheme="minorHAnsi" w:cstheme="minorHAnsi"/>
          <w:color w:val="auto"/>
        </w:rPr>
        <w:t xml:space="preserve">p: </w:t>
      </w:r>
      <w:r w:rsidR="0021486D" w:rsidRPr="00E75623">
        <w:rPr>
          <w:rFonts w:asciiTheme="minorHAnsi" w:hAnsiTheme="minorHAnsi" w:cstheme="minorHAnsi"/>
          <w:color w:val="auto"/>
        </w:rPr>
        <w:t xml:space="preserve">33 - </w:t>
      </w:r>
      <w:r w:rsidR="002975BA" w:rsidRPr="00E75623">
        <w:rPr>
          <w:rFonts w:asciiTheme="minorHAnsi" w:hAnsiTheme="minorHAnsi" w:cstheme="minorHAnsi"/>
          <w:color w:val="auto"/>
        </w:rPr>
        <w:t>101</w:t>
      </w:r>
    </w:p>
    <w:p w:rsidR="0010051C" w:rsidRPr="00E75623" w:rsidRDefault="0010051C" w:rsidP="00261111">
      <w:pPr>
        <w:pStyle w:val="Default"/>
        <w:spacing w:after="120"/>
        <w:ind w:left="284" w:hanging="284"/>
        <w:jc w:val="both"/>
        <w:rPr>
          <w:rFonts w:asciiTheme="minorHAnsi" w:hAnsiTheme="minorHAnsi" w:cstheme="minorHAnsi"/>
          <w:color w:val="auto"/>
        </w:rPr>
      </w:pPr>
      <w:r w:rsidRPr="00E75623">
        <w:rPr>
          <w:rFonts w:asciiTheme="minorHAnsi" w:hAnsiTheme="minorHAnsi" w:cstheme="minorHAnsi"/>
          <w:color w:val="auto"/>
        </w:rPr>
        <w:t>Badan Pusat Statistik. (2013). Proyeksi Penduduk Indonesia 2010 -2035. BPS Pusat. Jakarta. p: 23.</w:t>
      </w:r>
    </w:p>
    <w:p w:rsidR="00FA0FDE" w:rsidRPr="00E75623" w:rsidRDefault="00FA0FDE" w:rsidP="00261111">
      <w:pPr>
        <w:pStyle w:val="Default"/>
        <w:spacing w:after="120"/>
        <w:ind w:left="284" w:hanging="284"/>
        <w:jc w:val="both"/>
        <w:rPr>
          <w:rFonts w:asciiTheme="minorHAnsi" w:hAnsiTheme="minorHAnsi" w:cstheme="minorHAnsi"/>
          <w:color w:val="auto"/>
        </w:rPr>
      </w:pPr>
      <w:r w:rsidRPr="00E75623">
        <w:rPr>
          <w:rFonts w:asciiTheme="minorHAnsi" w:hAnsiTheme="minorHAnsi" w:cstheme="minorHAnsi"/>
          <w:color w:val="auto"/>
        </w:rPr>
        <w:t xml:space="preserve">BPS. (2010). </w:t>
      </w:r>
      <w:r w:rsidRPr="00E75623">
        <w:rPr>
          <w:rFonts w:asciiTheme="minorHAnsi" w:hAnsiTheme="minorHAnsi" w:cstheme="minorHAnsi"/>
          <w:i/>
          <w:color w:val="auto"/>
        </w:rPr>
        <w:t>Laju Pertumbuhan Penduduk 2010</w:t>
      </w:r>
      <w:r w:rsidRPr="00E75623">
        <w:rPr>
          <w:rFonts w:asciiTheme="minorHAnsi" w:hAnsiTheme="minorHAnsi" w:cstheme="minorHAnsi"/>
          <w:color w:val="auto"/>
        </w:rPr>
        <w:t xml:space="preserve">  </w:t>
      </w:r>
      <w:hyperlink r:id="rId13" w:history="1">
        <w:r w:rsidRPr="00E75623">
          <w:rPr>
            <w:rStyle w:val="Hyperlink"/>
            <w:rFonts w:asciiTheme="minorHAnsi" w:hAnsiTheme="minorHAnsi" w:cstheme="minorHAnsi"/>
            <w:color w:val="auto"/>
          </w:rPr>
          <w:t>http://www.bps.go.id</w:t>
        </w:r>
      </w:hyperlink>
      <w:r w:rsidRPr="00E75623">
        <w:rPr>
          <w:rFonts w:asciiTheme="minorHAnsi" w:hAnsiTheme="minorHAnsi" w:cstheme="minorHAnsi"/>
          <w:color w:val="auto"/>
          <w:u w:val="single"/>
        </w:rPr>
        <w:t xml:space="preserve"> </w:t>
      </w:r>
      <w:r w:rsidRPr="00E75623">
        <w:rPr>
          <w:rFonts w:asciiTheme="minorHAnsi" w:hAnsiTheme="minorHAnsi" w:cstheme="minorHAnsi"/>
          <w:color w:val="auto"/>
        </w:rPr>
        <w:t xml:space="preserve">  (diakses 29 Mei 2016)   </w:t>
      </w:r>
    </w:p>
    <w:p w:rsidR="006B669A" w:rsidRPr="00E75623" w:rsidRDefault="006B669A" w:rsidP="00261111">
      <w:pPr>
        <w:spacing w:after="120"/>
        <w:ind w:left="284" w:hanging="284"/>
        <w:jc w:val="both"/>
        <w:rPr>
          <w:rFonts w:asciiTheme="minorHAnsi" w:hAnsiTheme="minorHAnsi" w:cstheme="minorHAnsi"/>
        </w:rPr>
      </w:pPr>
      <w:r w:rsidRPr="00E75623">
        <w:rPr>
          <w:rFonts w:asciiTheme="minorHAnsi" w:hAnsiTheme="minorHAnsi" w:cstheme="minorHAnsi"/>
        </w:rPr>
        <w:t xml:space="preserve">Bappenas. (2010). </w:t>
      </w:r>
      <w:r w:rsidRPr="00E75623">
        <w:rPr>
          <w:rFonts w:asciiTheme="minorHAnsi" w:hAnsiTheme="minorHAnsi" w:cstheme="minorHAnsi"/>
          <w:i/>
        </w:rPr>
        <w:t xml:space="preserve">Proyeksi Penduduk Indonesia Tahun 2010 – 20135. </w:t>
      </w:r>
      <w:r w:rsidRPr="00E75623">
        <w:rPr>
          <w:rFonts w:asciiTheme="minorHAnsi" w:hAnsiTheme="minorHAnsi" w:cstheme="minorHAnsi"/>
        </w:rPr>
        <w:t xml:space="preserve"> </w:t>
      </w:r>
      <w:hyperlink r:id="rId14" w:history="1">
        <w:r w:rsidRPr="00E75623">
          <w:rPr>
            <w:rStyle w:val="Hyperlink"/>
            <w:rFonts w:asciiTheme="minorHAnsi" w:hAnsiTheme="minorHAnsi" w:cstheme="minorHAnsi"/>
            <w:color w:val="auto"/>
          </w:rPr>
          <w:t>https://www.google.com/search?q=proyeksi+pertambahan+penduduk+indonesia&amp;ie=utf-8&amp;oe=utf-8&amp;client=firefox-b-ab</w:t>
        </w:r>
      </w:hyperlink>
      <w:r w:rsidRPr="00E75623">
        <w:rPr>
          <w:rFonts w:asciiTheme="minorHAnsi" w:hAnsiTheme="minorHAnsi" w:cstheme="minorHAnsi"/>
        </w:rPr>
        <w:t xml:space="preserve"> (diakses 29 Mei 2016)</w:t>
      </w:r>
      <w:r w:rsidR="00001A41" w:rsidRPr="00E75623">
        <w:rPr>
          <w:rFonts w:asciiTheme="minorHAnsi" w:hAnsiTheme="minorHAnsi" w:cstheme="minorHAnsi"/>
        </w:rPr>
        <w:t>.</w:t>
      </w:r>
    </w:p>
    <w:p w:rsidR="00A04779" w:rsidRPr="00E75623" w:rsidRDefault="00A04779" w:rsidP="00261111">
      <w:pPr>
        <w:spacing w:after="120"/>
        <w:ind w:left="284" w:hanging="284"/>
        <w:jc w:val="both"/>
        <w:rPr>
          <w:rFonts w:asciiTheme="minorHAnsi" w:hAnsiTheme="minorHAnsi" w:cstheme="minorHAnsi"/>
        </w:rPr>
      </w:pPr>
      <w:r w:rsidRPr="00E75623">
        <w:rPr>
          <w:rFonts w:asciiTheme="minorHAnsi" w:hAnsiTheme="minorHAnsi" w:cstheme="minorHAnsi"/>
        </w:rPr>
        <w:t xml:space="preserve">Kementerian Pertanian. (2012). </w:t>
      </w:r>
      <w:r w:rsidRPr="00E75623">
        <w:rPr>
          <w:rFonts w:asciiTheme="minorHAnsi" w:hAnsiTheme="minorHAnsi" w:cstheme="minorHAnsi"/>
          <w:i/>
        </w:rPr>
        <w:t xml:space="preserve">Kalender Tanam Terpadu Kabupaten Sumedang Provinsi Jawa Barat Tahun 2012. </w:t>
      </w:r>
      <w:r w:rsidRPr="00E75623">
        <w:rPr>
          <w:rFonts w:asciiTheme="minorHAnsi" w:hAnsiTheme="minorHAnsi" w:cstheme="minorHAnsi"/>
        </w:rPr>
        <w:t xml:space="preserve">Litbang Pertanian Kementan RI. p: 9 </w:t>
      </w:r>
    </w:p>
    <w:p w:rsidR="004E07A2" w:rsidRPr="00E75623" w:rsidRDefault="004E07A2" w:rsidP="00261111">
      <w:pPr>
        <w:spacing w:after="120"/>
        <w:ind w:left="284" w:hanging="284"/>
        <w:jc w:val="both"/>
        <w:rPr>
          <w:rFonts w:asciiTheme="minorHAnsi" w:hAnsiTheme="minorHAnsi" w:cstheme="minorHAnsi"/>
          <w:bCs/>
        </w:rPr>
      </w:pPr>
      <w:r w:rsidRPr="00E75623">
        <w:rPr>
          <w:rFonts w:asciiTheme="minorHAnsi" w:hAnsiTheme="minorHAnsi" w:cstheme="minorHAnsi"/>
        </w:rPr>
        <w:t xml:space="preserve">Kementerian Pertanian. (2013). </w:t>
      </w:r>
      <w:r w:rsidRPr="00E75623">
        <w:rPr>
          <w:rFonts w:asciiTheme="minorHAnsi" w:hAnsiTheme="minorHAnsi" w:cstheme="minorHAnsi"/>
          <w:bCs/>
          <w:i/>
        </w:rPr>
        <w:t xml:space="preserve">Kajian Hasil Inventarisasi LP2B Kabupaten Majalengka, Purbalingga, Gunung Kidul, Madiun, Gowa, Aceh Tamiang, Ngawi dan Donggala. </w:t>
      </w:r>
      <w:hyperlink r:id="rId15" w:history="1">
        <w:r w:rsidRPr="00E75623">
          <w:rPr>
            <w:rStyle w:val="Hyperlink"/>
            <w:rFonts w:asciiTheme="minorHAnsi" w:hAnsiTheme="minorHAnsi" w:cstheme="minorHAnsi"/>
            <w:bCs/>
            <w:color w:val="auto"/>
          </w:rPr>
          <w:t>http://psp.pertanian.go.id/index.php/page/publikasi/109</w:t>
        </w:r>
      </w:hyperlink>
      <w:r w:rsidRPr="00E75623">
        <w:rPr>
          <w:rFonts w:asciiTheme="minorHAnsi" w:hAnsiTheme="minorHAnsi" w:cstheme="minorHAnsi"/>
          <w:bCs/>
        </w:rPr>
        <w:t>. (diakses 5 April 2016)</w:t>
      </w:r>
    </w:p>
    <w:p w:rsidR="00261111" w:rsidRPr="00261111" w:rsidRDefault="00261111" w:rsidP="00261111">
      <w:pPr>
        <w:spacing w:after="120"/>
        <w:ind w:left="284" w:hanging="284"/>
        <w:jc w:val="both"/>
        <w:rPr>
          <w:rFonts w:asciiTheme="minorHAnsi" w:hAnsiTheme="minorHAnsi" w:cstheme="minorHAnsi"/>
        </w:rPr>
      </w:pPr>
      <w:r>
        <w:rPr>
          <w:rFonts w:asciiTheme="minorHAnsi" w:hAnsiTheme="minorHAnsi" w:cstheme="minorHAnsi"/>
        </w:rPr>
        <w:t xml:space="preserve">Republik Indonesia. (2011). </w:t>
      </w:r>
      <w:r w:rsidRPr="00261111">
        <w:rPr>
          <w:rFonts w:asciiTheme="minorHAnsi" w:hAnsiTheme="minorHAnsi" w:cstheme="minorHAnsi"/>
          <w:i/>
        </w:rPr>
        <w:t>Penetapan dan Alih Fungsi Lahan Pertanian Pangan Berkelanjutan</w:t>
      </w:r>
      <w:r>
        <w:rPr>
          <w:rFonts w:asciiTheme="minorHAnsi" w:hAnsiTheme="minorHAnsi" w:cstheme="minorHAnsi"/>
          <w:i/>
        </w:rPr>
        <w:t xml:space="preserve">. </w:t>
      </w:r>
      <w:r>
        <w:rPr>
          <w:rFonts w:asciiTheme="minorHAnsi" w:hAnsiTheme="minorHAnsi" w:cstheme="minorHAnsi"/>
        </w:rPr>
        <w:t>PP Nomor 11 Tahun 2011</w:t>
      </w:r>
    </w:p>
    <w:p w:rsidR="00C21B5A" w:rsidRPr="00E75623" w:rsidRDefault="00C21B5A" w:rsidP="00261111">
      <w:pPr>
        <w:spacing w:after="120"/>
        <w:ind w:left="284" w:hanging="284"/>
        <w:jc w:val="both"/>
        <w:rPr>
          <w:rFonts w:asciiTheme="minorHAnsi" w:hAnsiTheme="minorHAnsi" w:cstheme="minorHAnsi"/>
        </w:rPr>
      </w:pPr>
      <w:r w:rsidRPr="00E75623">
        <w:rPr>
          <w:rFonts w:asciiTheme="minorHAnsi" w:hAnsiTheme="minorHAnsi" w:cstheme="minorHAnsi"/>
        </w:rPr>
        <w:t xml:space="preserve">Susanto, A. (2016). </w:t>
      </w:r>
      <w:r w:rsidRPr="00E75623">
        <w:rPr>
          <w:rFonts w:asciiTheme="minorHAnsi" w:hAnsiTheme="minorHAnsi" w:cstheme="minorHAnsi"/>
          <w:bCs/>
          <w:i/>
          <w:iCs/>
        </w:rPr>
        <w:t xml:space="preserve">Penentuan Lokasi Potensial Lahan Pertanian Pangan Berkelanjutan Di Kabupaten Subang. </w:t>
      </w:r>
      <w:r w:rsidRPr="00E75623">
        <w:rPr>
          <w:rFonts w:asciiTheme="minorHAnsi" w:hAnsiTheme="minorHAnsi" w:cstheme="minorHAnsi"/>
          <w:bCs/>
          <w:iCs/>
        </w:rPr>
        <w:t>Skripsi. Universitas Pasundan. p: 1</w:t>
      </w:r>
    </w:p>
    <w:p w:rsidR="00673CBF" w:rsidRPr="00E75623" w:rsidRDefault="00001A41" w:rsidP="00261111">
      <w:pPr>
        <w:spacing w:after="120"/>
        <w:ind w:left="284" w:hanging="284"/>
        <w:jc w:val="both"/>
        <w:rPr>
          <w:rFonts w:asciiTheme="minorHAnsi" w:hAnsiTheme="minorHAnsi" w:cstheme="minorHAnsi"/>
          <w:bCs/>
        </w:rPr>
      </w:pPr>
      <w:r w:rsidRPr="00E75623">
        <w:rPr>
          <w:rFonts w:asciiTheme="minorHAnsi" w:hAnsiTheme="minorHAnsi" w:cstheme="minorHAnsi"/>
        </w:rPr>
        <w:t>Widodo, F dan Nugraha, Sapta</w:t>
      </w:r>
      <w:r w:rsidR="00673CBF" w:rsidRPr="00E75623">
        <w:rPr>
          <w:rFonts w:asciiTheme="minorHAnsi" w:hAnsiTheme="minorHAnsi" w:cstheme="minorHAnsi"/>
        </w:rPr>
        <w:t xml:space="preserve">. (2013). </w:t>
      </w:r>
      <w:r w:rsidR="00673CBF" w:rsidRPr="00E75623">
        <w:rPr>
          <w:rFonts w:asciiTheme="minorHAnsi" w:hAnsiTheme="minorHAnsi" w:cstheme="minorHAnsi"/>
          <w:bCs/>
          <w:i/>
        </w:rPr>
        <w:t xml:space="preserve">Aplikasi Pendukung Sistem Informasi LP2B Berbasis GeoServer (Studi Kasus : Kabupaten Batang). </w:t>
      </w:r>
      <w:r w:rsidR="00673CBF" w:rsidRPr="00E75623">
        <w:rPr>
          <w:rFonts w:asciiTheme="minorHAnsi" w:hAnsiTheme="minorHAnsi" w:cstheme="minorHAnsi"/>
          <w:bCs/>
        </w:rPr>
        <w:t>Forum Ilmiah Tahunan Ikatan Surveyor Indonesia (FIT ISI) Tahun 2013. Sekolah Tinggi Pertanahan Nasional (STPN) Jl. Tata Bumi No. 5 Yogyakarta</w:t>
      </w:r>
      <w:r w:rsidR="00B9037F" w:rsidRPr="00E75623">
        <w:rPr>
          <w:rFonts w:asciiTheme="minorHAnsi" w:hAnsiTheme="minorHAnsi" w:cstheme="minorHAnsi"/>
          <w:bCs/>
        </w:rPr>
        <w:t>.</w:t>
      </w:r>
      <w:r w:rsidR="00BC5D7F" w:rsidRPr="00E75623">
        <w:rPr>
          <w:rFonts w:asciiTheme="minorHAnsi" w:hAnsiTheme="minorHAnsi" w:cstheme="minorHAnsi"/>
          <w:bCs/>
        </w:rPr>
        <w:t xml:space="preserve"> p: 1 </w:t>
      </w:r>
    </w:p>
    <w:p w:rsidR="0010051C" w:rsidRPr="00E75623" w:rsidRDefault="00C64CF1" w:rsidP="00261111">
      <w:pPr>
        <w:spacing w:after="120"/>
        <w:ind w:left="284" w:hanging="284"/>
        <w:jc w:val="both"/>
        <w:rPr>
          <w:rFonts w:asciiTheme="minorHAnsi" w:hAnsiTheme="minorHAnsi" w:cstheme="minorHAnsi"/>
        </w:rPr>
      </w:pPr>
      <w:r w:rsidRPr="00E75623">
        <w:rPr>
          <w:rFonts w:asciiTheme="minorHAnsi" w:hAnsiTheme="minorHAnsi" w:cstheme="minorHAnsi"/>
        </w:rPr>
        <w:t xml:space="preserve">Yollanda, Adnan. (2011). </w:t>
      </w:r>
      <w:r w:rsidRPr="00E75623">
        <w:rPr>
          <w:rFonts w:asciiTheme="minorHAnsi" w:hAnsiTheme="minorHAnsi" w:cstheme="minorHAnsi"/>
          <w:bCs/>
          <w:i/>
        </w:rPr>
        <w:t xml:space="preserve">Kajian Perubahan Penutup Lahan Dengan Menggunakan Teknik Penginderaan Jauh Multi-Temporal Di Daerah Aliran Sungai Bodri. </w:t>
      </w:r>
      <w:r w:rsidR="00BB1193" w:rsidRPr="00E75623">
        <w:rPr>
          <w:rFonts w:asciiTheme="minorHAnsi" w:hAnsiTheme="minorHAnsi" w:cstheme="minorHAnsi"/>
          <w:bCs/>
        </w:rPr>
        <w:t>Jurusan Geografi FIS UNNES. p:</w:t>
      </w:r>
      <w:r w:rsidR="00DB700D" w:rsidRPr="00E75623">
        <w:rPr>
          <w:rFonts w:asciiTheme="minorHAnsi" w:hAnsiTheme="minorHAnsi" w:cstheme="minorHAnsi"/>
          <w:bCs/>
        </w:rPr>
        <w:t xml:space="preserve"> </w:t>
      </w:r>
      <w:r w:rsidR="00BB1193" w:rsidRPr="00E75623">
        <w:rPr>
          <w:rFonts w:asciiTheme="minorHAnsi" w:hAnsiTheme="minorHAnsi" w:cstheme="minorHAnsi"/>
          <w:bCs/>
        </w:rPr>
        <w:t>26</w:t>
      </w:r>
    </w:p>
    <w:sectPr w:rsidR="0010051C" w:rsidRPr="00E75623" w:rsidSect="00E75623">
      <w:type w:val="continuous"/>
      <w:pgSz w:w="11906" w:h="16838" w:code="9"/>
      <w:pgMar w:top="1701" w:right="1701" w:bottom="1701" w:left="1701" w:header="720" w:footer="720" w:gutter="0"/>
      <w:cols w:num="2" w:space="282"/>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451C" w:rsidRDefault="0008451C" w:rsidP="003575D1">
      <w:pPr>
        <w:pStyle w:val="ListParagraph"/>
      </w:pPr>
      <w:r>
        <w:separator/>
      </w:r>
    </w:p>
  </w:endnote>
  <w:endnote w:type="continuationSeparator" w:id="1">
    <w:p w:rsidR="0008451C" w:rsidRDefault="0008451C" w:rsidP="003575D1">
      <w:pPr>
        <w:pStyle w:val="ListParagraph"/>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735935"/>
      <w:docPartObj>
        <w:docPartGallery w:val="Page Numbers (Bottom of Page)"/>
        <w:docPartUnique/>
      </w:docPartObj>
    </w:sdtPr>
    <w:sdtContent>
      <w:p w:rsidR="00B42911" w:rsidRDefault="0025557B" w:rsidP="002B52A2">
        <w:pPr>
          <w:pStyle w:val="Footer"/>
          <w:jc w:val="center"/>
        </w:pPr>
        <w:r>
          <w:rPr>
            <w:noProof/>
            <w:lang w:eastAsia="id-ID"/>
          </w:rPr>
          <w:pict>
            <v:rect id="_x0000_s5130" style="position:absolute;left:0;text-align:left;margin-left:183.45pt;margin-top:-3.6pt;width:213pt;height:22.75pt;z-index:251659264;mso-position-horizontal-relative:text;mso-position-vertical-relative:text" filled="f" stroked="f">
              <v:textbox style="mso-next-textbox:#_x0000_s5130">
                <w:txbxContent>
                  <w:p w:rsidR="00391F11" w:rsidRDefault="00391F11" w:rsidP="00391F11">
                    <w:pPr>
                      <w:ind w:left="0" w:firstLine="0"/>
                    </w:pPr>
                    <w:r w:rsidRPr="0050116E">
                      <w:rPr>
                        <w:rFonts w:asciiTheme="minorHAnsi" w:hAnsiTheme="minorHAnsi" w:cstheme="minorHAnsi"/>
                        <w:b/>
                        <w:sz w:val="22"/>
                        <w:szCs w:val="22"/>
                      </w:rPr>
                      <w:t xml:space="preserve">Kuliah </w:t>
                    </w:r>
                    <w:r>
                      <w:rPr>
                        <w:rFonts w:asciiTheme="minorHAnsi" w:hAnsiTheme="minorHAnsi" w:cstheme="minorHAnsi"/>
                        <w:b/>
                        <w:sz w:val="22"/>
                        <w:szCs w:val="22"/>
                      </w:rPr>
                      <w:t xml:space="preserve">Lapang Kabupaten </w:t>
                    </w:r>
                    <w:r w:rsidRPr="0050116E">
                      <w:rPr>
                        <w:rFonts w:asciiTheme="minorHAnsi" w:hAnsiTheme="minorHAnsi" w:cstheme="minorHAnsi"/>
                        <w:b/>
                        <w:sz w:val="22"/>
                        <w:szCs w:val="22"/>
                      </w:rPr>
                      <w:t xml:space="preserve"> Sumedang </w:t>
                    </w:r>
                    <w:r>
                      <w:rPr>
                        <w:rFonts w:asciiTheme="minorHAnsi" w:hAnsiTheme="minorHAnsi" w:cstheme="minorHAnsi"/>
                        <w:b/>
                        <w:sz w:val="22"/>
                        <w:szCs w:val="22"/>
                      </w:rPr>
                      <w:t xml:space="preserve"> </w:t>
                    </w:r>
                    <w:r w:rsidRPr="0050116E">
                      <w:rPr>
                        <w:rFonts w:asciiTheme="minorHAnsi" w:hAnsiTheme="minorHAnsi" w:cstheme="minorHAnsi"/>
                        <w:b/>
                        <w:sz w:val="22"/>
                        <w:szCs w:val="22"/>
                      </w:rPr>
                      <w:t>2016</w:t>
                    </w:r>
                  </w:p>
                </w:txbxContent>
              </v:textbox>
            </v:rect>
          </w:pict>
        </w:r>
        <w:r>
          <w:rPr>
            <w:noProof/>
            <w:lang w:eastAsia="id-ID"/>
          </w:rPr>
          <w:pict>
            <v:group id="_x0000_s5127" style="position:absolute;left:0;text-align:left;margin-left:-.9pt;margin-top:-2.2pt;width:425.1pt;height:19.65pt;z-index:-251658240;mso-position-horizontal-relative:text;mso-position-vertical-relative:text" coordorigin="1683,15597" coordsize="8502,393">
              <v:shapetype id="_x0000_t32" coordsize="21600,21600" o:spt="32" o:oned="t" path="m,l21600,21600e" filled="f">
                <v:path arrowok="t" fillok="f" o:connecttype="none"/>
                <o:lock v:ext="edit" shapetype="t"/>
              </v:shapetype>
              <v:shape id="_x0000_s5128" type="#_x0000_t32" style="position:absolute;left:1683;top:15597;width:8502;height:0" o:connectortype="straight"/>
              <v:rect id="_x0000_s5129" style="position:absolute;left:9630;top:15597;width:555;height:393" fillcolor="#a5a5a5 [2092]"/>
            </v:group>
          </w:pict>
        </w:r>
        <w:r w:rsidR="00B42911">
          <w:t xml:space="preserve">                                                                                                                  </w:t>
        </w:r>
        <w:r w:rsidRPr="002B52A2">
          <w:rPr>
            <w:rFonts w:asciiTheme="minorHAnsi" w:hAnsiTheme="minorHAnsi" w:cstheme="minorHAnsi"/>
          </w:rPr>
          <w:fldChar w:fldCharType="begin"/>
        </w:r>
        <w:r w:rsidR="00B42911" w:rsidRPr="002B52A2">
          <w:rPr>
            <w:rFonts w:asciiTheme="minorHAnsi" w:hAnsiTheme="minorHAnsi" w:cstheme="minorHAnsi"/>
          </w:rPr>
          <w:instrText xml:space="preserve"> PAGE   \* MERGEFORMAT </w:instrText>
        </w:r>
        <w:r w:rsidRPr="002B52A2">
          <w:rPr>
            <w:rFonts w:asciiTheme="minorHAnsi" w:hAnsiTheme="minorHAnsi" w:cstheme="minorHAnsi"/>
          </w:rPr>
          <w:fldChar w:fldCharType="separate"/>
        </w:r>
        <w:r w:rsidR="008B267B">
          <w:rPr>
            <w:rFonts w:asciiTheme="minorHAnsi" w:hAnsiTheme="minorHAnsi" w:cstheme="minorHAnsi"/>
            <w:noProof/>
          </w:rPr>
          <w:t>40</w:t>
        </w:r>
        <w:r w:rsidRPr="002B52A2">
          <w:rPr>
            <w:rFonts w:asciiTheme="minorHAnsi" w:hAnsiTheme="minorHAnsi" w:cstheme="minorHAnsi"/>
          </w:rPr>
          <w:fldChar w:fldCharType="end"/>
        </w:r>
      </w:p>
    </w:sdtContent>
  </w:sdt>
  <w:p w:rsidR="00B42911" w:rsidRDefault="00B4291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451C" w:rsidRDefault="0008451C" w:rsidP="003575D1">
      <w:pPr>
        <w:pStyle w:val="ListParagraph"/>
      </w:pPr>
      <w:r>
        <w:separator/>
      </w:r>
    </w:p>
  </w:footnote>
  <w:footnote w:type="continuationSeparator" w:id="1">
    <w:p w:rsidR="0008451C" w:rsidRDefault="0008451C" w:rsidP="003575D1">
      <w:pPr>
        <w:pStyle w:val="ListParagraph"/>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74AD1"/>
    <w:multiLevelType w:val="hybridMultilevel"/>
    <w:tmpl w:val="E13437A2"/>
    <w:lvl w:ilvl="0" w:tplc="17209140">
      <w:start w:val="1"/>
      <w:numFmt w:val="bullet"/>
      <w:lvlText w:val=""/>
      <w:lvlJc w:val="right"/>
      <w:pPr>
        <w:ind w:left="1287" w:hanging="360"/>
      </w:pPr>
      <w:rPr>
        <w:rFonts w:ascii="Wingdings" w:hAnsi="Wingdings"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1">
    <w:nsid w:val="04A96574"/>
    <w:multiLevelType w:val="hybridMultilevel"/>
    <w:tmpl w:val="B480446E"/>
    <w:lvl w:ilvl="0" w:tplc="17209140">
      <w:start w:val="1"/>
      <w:numFmt w:val="bullet"/>
      <w:lvlText w:val=""/>
      <w:lvlJc w:val="right"/>
      <w:pPr>
        <w:ind w:left="720" w:hanging="360"/>
      </w:pPr>
      <w:rPr>
        <w:rFonts w:ascii="Wingdings" w:hAnsi="Wingdings" w:hint="default"/>
      </w:rPr>
    </w:lvl>
    <w:lvl w:ilvl="1" w:tplc="82A8E0D0">
      <w:start w:val="1"/>
      <w:numFmt w:val="bullet"/>
      <w:lvlText w:val=""/>
      <w:lvlJc w:val="right"/>
      <w:pPr>
        <w:ind w:left="1440" w:hanging="360"/>
      </w:pPr>
      <w:rPr>
        <w:rFonts w:ascii="Wingdings" w:hAnsi="Wingdings"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095B0750"/>
    <w:multiLevelType w:val="hybridMultilevel"/>
    <w:tmpl w:val="08E0B752"/>
    <w:lvl w:ilvl="0" w:tplc="BFDE4F0C">
      <w:start w:val="1"/>
      <w:numFmt w:val="lowerLetter"/>
      <w:lvlText w:val="%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4360450"/>
    <w:multiLevelType w:val="hybridMultilevel"/>
    <w:tmpl w:val="6742DFDA"/>
    <w:lvl w:ilvl="0" w:tplc="C72EE776">
      <w:start w:val="1"/>
      <w:numFmt w:val="bullet"/>
      <w:lvlText w:val=""/>
      <w:lvlJc w:val="righ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156B6355"/>
    <w:multiLevelType w:val="hybridMultilevel"/>
    <w:tmpl w:val="C1706EAE"/>
    <w:lvl w:ilvl="0" w:tplc="D46E33EE">
      <w:start w:val="1"/>
      <w:numFmt w:val="decimal"/>
      <w:lvlText w:val="%1)"/>
      <w:lvlJc w:val="right"/>
      <w:pPr>
        <w:ind w:left="1350" w:hanging="360"/>
      </w:pPr>
      <w:rPr>
        <w:rFonts w:hint="default"/>
      </w:rPr>
    </w:lvl>
    <w:lvl w:ilvl="1" w:tplc="04210019" w:tentative="1">
      <w:start w:val="1"/>
      <w:numFmt w:val="lowerLetter"/>
      <w:lvlText w:val="%2."/>
      <w:lvlJc w:val="left"/>
      <w:pPr>
        <w:ind w:left="2070" w:hanging="360"/>
      </w:pPr>
    </w:lvl>
    <w:lvl w:ilvl="2" w:tplc="0421001B" w:tentative="1">
      <w:start w:val="1"/>
      <w:numFmt w:val="lowerRoman"/>
      <w:lvlText w:val="%3."/>
      <w:lvlJc w:val="right"/>
      <w:pPr>
        <w:ind w:left="2790" w:hanging="180"/>
      </w:pPr>
    </w:lvl>
    <w:lvl w:ilvl="3" w:tplc="0421000F" w:tentative="1">
      <w:start w:val="1"/>
      <w:numFmt w:val="decimal"/>
      <w:lvlText w:val="%4."/>
      <w:lvlJc w:val="left"/>
      <w:pPr>
        <w:ind w:left="3510" w:hanging="360"/>
      </w:pPr>
    </w:lvl>
    <w:lvl w:ilvl="4" w:tplc="04210019" w:tentative="1">
      <w:start w:val="1"/>
      <w:numFmt w:val="lowerLetter"/>
      <w:lvlText w:val="%5."/>
      <w:lvlJc w:val="left"/>
      <w:pPr>
        <w:ind w:left="4230" w:hanging="360"/>
      </w:pPr>
    </w:lvl>
    <w:lvl w:ilvl="5" w:tplc="0421001B" w:tentative="1">
      <w:start w:val="1"/>
      <w:numFmt w:val="lowerRoman"/>
      <w:lvlText w:val="%6."/>
      <w:lvlJc w:val="right"/>
      <w:pPr>
        <w:ind w:left="4950" w:hanging="180"/>
      </w:pPr>
    </w:lvl>
    <w:lvl w:ilvl="6" w:tplc="0421000F" w:tentative="1">
      <w:start w:val="1"/>
      <w:numFmt w:val="decimal"/>
      <w:lvlText w:val="%7."/>
      <w:lvlJc w:val="left"/>
      <w:pPr>
        <w:ind w:left="5670" w:hanging="360"/>
      </w:pPr>
    </w:lvl>
    <w:lvl w:ilvl="7" w:tplc="04210019" w:tentative="1">
      <w:start w:val="1"/>
      <w:numFmt w:val="lowerLetter"/>
      <w:lvlText w:val="%8."/>
      <w:lvlJc w:val="left"/>
      <w:pPr>
        <w:ind w:left="6390" w:hanging="360"/>
      </w:pPr>
    </w:lvl>
    <w:lvl w:ilvl="8" w:tplc="0421001B" w:tentative="1">
      <w:start w:val="1"/>
      <w:numFmt w:val="lowerRoman"/>
      <w:lvlText w:val="%9."/>
      <w:lvlJc w:val="right"/>
      <w:pPr>
        <w:ind w:left="7110" w:hanging="180"/>
      </w:pPr>
    </w:lvl>
  </w:abstractNum>
  <w:abstractNum w:abstractNumId="5">
    <w:nsid w:val="16057B70"/>
    <w:multiLevelType w:val="hybridMultilevel"/>
    <w:tmpl w:val="B32ACADC"/>
    <w:lvl w:ilvl="0" w:tplc="17209140">
      <w:start w:val="1"/>
      <w:numFmt w:val="bullet"/>
      <w:lvlText w:val=""/>
      <w:lvlJc w:val="right"/>
      <w:pPr>
        <w:ind w:left="720" w:hanging="360"/>
      </w:pPr>
      <w:rPr>
        <w:rFonts w:ascii="Wingdings" w:hAnsi="Wingdings"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179B3B63"/>
    <w:multiLevelType w:val="hybridMultilevel"/>
    <w:tmpl w:val="EF341C40"/>
    <w:lvl w:ilvl="0" w:tplc="17209140">
      <w:start w:val="1"/>
      <w:numFmt w:val="bullet"/>
      <w:lvlText w:val=""/>
      <w:lvlJc w:val="right"/>
      <w:pPr>
        <w:ind w:left="1440" w:hanging="360"/>
      </w:pPr>
      <w:rPr>
        <w:rFonts w:ascii="Wingdings" w:hAnsi="Wingding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7">
    <w:nsid w:val="1E141D2E"/>
    <w:multiLevelType w:val="hybridMultilevel"/>
    <w:tmpl w:val="CA5E0BC2"/>
    <w:lvl w:ilvl="0" w:tplc="D80AB2D2">
      <w:start w:val="1"/>
      <w:numFmt w:val="decimal"/>
      <w:lvlText w:val="1. %1."/>
      <w:lvlJc w:val="righ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8">
    <w:nsid w:val="217542E6"/>
    <w:multiLevelType w:val="hybridMultilevel"/>
    <w:tmpl w:val="7B4225A0"/>
    <w:lvl w:ilvl="0" w:tplc="04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8272761"/>
    <w:multiLevelType w:val="hybridMultilevel"/>
    <w:tmpl w:val="FF7608F4"/>
    <w:lvl w:ilvl="0" w:tplc="17209140">
      <w:start w:val="1"/>
      <w:numFmt w:val="bullet"/>
      <w:lvlText w:val=""/>
      <w:lvlJc w:val="right"/>
      <w:pPr>
        <w:ind w:left="720" w:hanging="360"/>
      </w:pPr>
      <w:rPr>
        <w:rFonts w:ascii="Wingdings" w:hAnsi="Wingdings" w:hint="default"/>
      </w:rPr>
    </w:lvl>
    <w:lvl w:ilvl="1" w:tplc="17209140">
      <w:start w:val="1"/>
      <w:numFmt w:val="bullet"/>
      <w:lvlText w:val=""/>
      <w:lvlJc w:val="right"/>
      <w:pPr>
        <w:ind w:left="1440" w:hanging="360"/>
      </w:pPr>
      <w:rPr>
        <w:rFonts w:ascii="Wingdings" w:hAnsi="Wingdings"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nsid w:val="2AE43A45"/>
    <w:multiLevelType w:val="hybridMultilevel"/>
    <w:tmpl w:val="B166274E"/>
    <w:lvl w:ilvl="0" w:tplc="3272C640">
      <w:start w:val="1"/>
      <w:numFmt w:val="lowerLetter"/>
      <w:lvlText w:val="%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2EF43C7"/>
    <w:multiLevelType w:val="hybridMultilevel"/>
    <w:tmpl w:val="5922FE0A"/>
    <w:lvl w:ilvl="0" w:tplc="59F804E2">
      <w:start w:val="1"/>
      <w:numFmt w:val="lowerLetter"/>
      <w:lvlText w:val="%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577585B"/>
    <w:multiLevelType w:val="hybridMultilevel"/>
    <w:tmpl w:val="69B4A9B2"/>
    <w:lvl w:ilvl="0" w:tplc="D9D4523E">
      <w:start w:val="1"/>
      <w:numFmt w:val="lowerLetter"/>
      <w:lvlText w:val="%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5997F9C"/>
    <w:multiLevelType w:val="hybridMultilevel"/>
    <w:tmpl w:val="C402F810"/>
    <w:lvl w:ilvl="0" w:tplc="D0BA0E60">
      <w:start w:val="1"/>
      <w:numFmt w:val="lowerLetter"/>
      <w:lvlText w:val="%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BEA4120"/>
    <w:multiLevelType w:val="hybridMultilevel"/>
    <w:tmpl w:val="DED04CB6"/>
    <w:lvl w:ilvl="0" w:tplc="79A65508">
      <w:start w:val="1"/>
      <w:numFmt w:val="decimal"/>
      <w:lvlText w:val="2. %1."/>
      <w:lvlJc w:val="right"/>
      <w:pPr>
        <w:ind w:left="720" w:hanging="360"/>
      </w:pPr>
      <w:rPr>
        <w:rFonts w:hint="default"/>
        <w:b/>
      </w:rPr>
    </w:lvl>
    <w:lvl w:ilvl="1" w:tplc="36A85DBC">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CF53C43"/>
    <w:multiLevelType w:val="hybridMultilevel"/>
    <w:tmpl w:val="443E71E4"/>
    <w:lvl w:ilvl="0" w:tplc="04090011">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6">
    <w:nsid w:val="3FF85AE9"/>
    <w:multiLevelType w:val="hybridMultilevel"/>
    <w:tmpl w:val="A2EA61AA"/>
    <w:lvl w:ilvl="0" w:tplc="2BB07D7C">
      <w:start w:val="1"/>
      <w:numFmt w:val="decimal"/>
      <w:lvlText w:val="4.  %1."/>
      <w:lvlJc w:val="righ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FF96CA2"/>
    <w:multiLevelType w:val="hybridMultilevel"/>
    <w:tmpl w:val="8EE0A3CA"/>
    <w:lvl w:ilvl="0" w:tplc="14F20328">
      <w:start w:val="1"/>
      <w:numFmt w:val="decimal"/>
      <w:lvlText w:val="3. %1."/>
      <w:lvlJc w:val="righ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8">
    <w:nsid w:val="428952EE"/>
    <w:multiLevelType w:val="multilevel"/>
    <w:tmpl w:val="93D4B846"/>
    <w:lvl w:ilvl="0">
      <w:start w:val="1"/>
      <w:numFmt w:val="decimal"/>
      <w:lvlText w:val="%1)"/>
      <w:lvlJc w:val="right"/>
      <w:pPr>
        <w:tabs>
          <w:tab w:val="num" w:pos="720"/>
        </w:tabs>
        <w:ind w:left="720" w:hanging="360"/>
      </w:pPr>
      <w:rPr>
        <w:rFonts w:hint="default"/>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3F14257"/>
    <w:multiLevelType w:val="multilevel"/>
    <w:tmpl w:val="5AD8A0F2"/>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4971A5A"/>
    <w:multiLevelType w:val="hybridMultilevel"/>
    <w:tmpl w:val="87681C3A"/>
    <w:lvl w:ilvl="0" w:tplc="5D56064A">
      <w:start w:val="1"/>
      <w:numFmt w:val="lowerLetter"/>
      <w:lvlText w:val="%1."/>
      <w:lvlJc w:val="center"/>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459F193F"/>
    <w:multiLevelType w:val="hybridMultilevel"/>
    <w:tmpl w:val="73C861E6"/>
    <w:lvl w:ilvl="0" w:tplc="04210001">
      <w:start w:val="1"/>
      <w:numFmt w:val="bullet"/>
      <w:lvlText w:val=""/>
      <w:lvlJc w:val="left"/>
      <w:pPr>
        <w:ind w:left="1083" w:hanging="360"/>
      </w:pPr>
      <w:rPr>
        <w:rFonts w:ascii="Symbol" w:hAnsi="Symbol" w:hint="default"/>
      </w:rPr>
    </w:lvl>
    <w:lvl w:ilvl="1" w:tplc="04210003" w:tentative="1">
      <w:start w:val="1"/>
      <w:numFmt w:val="bullet"/>
      <w:lvlText w:val="o"/>
      <w:lvlJc w:val="left"/>
      <w:pPr>
        <w:ind w:left="1803" w:hanging="360"/>
      </w:pPr>
      <w:rPr>
        <w:rFonts w:ascii="Courier New" w:hAnsi="Courier New" w:cs="Courier New" w:hint="default"/>
      </w:rPr>
    </w:lvl>
    <w:lvl w:ilvl="2" w:tplc="04210005" w:tentative="1">
      <w:start w:val="1"/>
      <w:numFmt w:val="bullet"/>
      <w:lvlText w:val=""/>
      <w:lvlJc w:val="left"/>
      <w:pPr>
        <w:ind w:left="2523" w:hanging="360"/>
      </w:pPr>
      <w:rPr>
        <w:rFonts w:ascii="Wingdings" w:hAnsi="Wingdings" w:hint="default"/>
      </w:rPr>
    </w:lvl>
    <w:lvl w:ilvl="3" w:tplc="04210001" w:tentative="1">
      <w:start w:val="1"/>
      <w:numFmt w:val="bullet"/>
      <w:lvlText w:val=""/>
      <w:lvlJc w:val="left"/>
      <w:pPr>
        <w:ind w:left="3243" w:hanging="360"/>
      </w:pPr>
      <w:rPr>
        <w:rFonts w:ascii="Symbol" w:hAnsi="Symbol" w:hint="default"/>
      </w:rPr>
    </w:lvl>
    <w:lvl w:ilvl="4" w:tplc="04210003" w:tentative="1">
      <w:start w:val="1"/>
      <w:numFmt w:val="bullet"/>
      <w:lvlText w:val="o"/>
      <w:lvlJc w:val="left"/>
      <w:pPr>
        <w:ind w:left="3963" w:hanging="360"/>
      </w:pPr>
      <w:rPr>
        <w:rFonts w:ascii="Courier New" w:hAnsi="Courier New" w:cs="Courier New" w:hint="default"/>
      </w:rPr>
    </w:lvl>
    <w:lvl w:ilvl="5" w:tplc="04210005" w:tentative="1">
      <w:start w:val="1"/>
      <w:numFmt w:val="bullet"/>
      <w:lvlText w:val=""/>
      <w:lvlJc w:val="left"/>
      <w:pPr>
        <w:ind w:left="4683" w:hanging="360"/>
      </w:pPr>
      <w:rPr>
        <w:rFonts w:ascii="Wingdings" w:hAnsi="Wingdings" w:hint="default"/>
      </w:rPr>
    </w:lvl>
    <w:lvl w:ilvl="6" w:tplc="04210001" w:tentative="1">
      <w:start w:val="1"/>
      <w:numFmt w:val="bullet"/>
      <w:lvlText w:val=""/>
      <w:lvlJc w:val="left"/>
      <w:pPr>
        <w:ind w:left="5403" w:hanging="360"/>
      </w:pPr>
      <w:rPr>
        <w:rFonts w:ascii="Symbol" w:hAnsi="Symbol" w:hint="default"/>
      </w:rPr>
    </w:lvl>
    <w:lvl w:ilvl="7" w:tplc="04210003" w:tentative="1">
      <w:start w:val="1"/>
      <w:numFmt w:val="bullet"/>
      <w:lvlText w:val="o"/>
      <w:lvlJc w:val="left"/>
      <w:pPr>
        <w:ind w:left="6123" w:hanging="360"/>
      </w:pPr>
      <w:rPr>
        <w:rFonts w:ascii="Courier New" w:hAnsi="Courier New" w:cs="Courier New" w:hint="default"/>
      </w:rPr>
    </w:lvl>
    <w:lvl w:ilvl="8" w:tplc="04210005" w:tentative="1">
      <w:start w:val="1"/>
      <w:numFmt w:val="bullet"/>
      <w:lvlText w:val=""/>
      <w:lvlJc w:val="left"/>
      <w:pPr>
        <w:ind w:left="6843" w:hanging="360"/>
      </w:pPr>
      <w:rPr>
        <w:rFonts w:ascii="Wingdings" w:hAnsi="Wingdings" w:hint="default"/>
      </w:rPr>
    </w:lvl>
  </w:abstractNum>
  <w:abstractNum w:abstractNumId="22">
    <w:nsid w:val="45A2183F"/>
    <w:multiLevelType w:val="hybridMultilevel"/>
    <w:tmpl w:val="3774D1D2"/>
    <w:lvl w:ilvl="0" w:tplc="0409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4C4C4784"/>
    <w:multiLevelType w:val="hybridMultilevel"/>
    <w:tmpl w:val="511CF47A"/>
    <w:lvl w:ilvl="0" w:tplc="871EED0A">
      <w:start w:val="1"/>
      <w:numFmt w:val="decimal"/>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4">
    <w:nsid w:val="4D531E80"/>
    <w:multiLevelType w:val="hybridMultilevel"/>
    <w:tmpl w:val="9BF4733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5">
    <w:nsid w:val="5429007D"/>
    <w:multiLevelType w:val="hybridMultilevel"/>
    <w:tmpl w:val="F2F40DA6"/>
    <w:lvl w:ilvl="0" w:tplc="17209140">
      <w:start w:val="1"/>
      <w:numFmt w:val="bullet"/>
      <w:lvlText w:val=""/>
      <w:lvlJc w:val="right"/>
      <w:pPr>
        <w:ind w:left="720" w:hanging="360"/>
      </w:pPr>
      <w:rPr>
        <w:rFonts w:ascii="Wingdings" w:hAnsi="Wingdings"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6">
    <w:nsid w:val="56B10B9F"/>
    <w:multiLevelType w:val="hybridMultilevel"/>
    <w:tmpl w:val="279C1422"/>
    <w:lvl w:ilvl="0" w:tplc="04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578D15AC"/>
    <w:multiLevelType w:val="hybridMultilevel"/>
    <w:tmpl w:val="128CEDF6"/>
    <w:lvl w:ilvl="0" w:tplc="D0BA0E60">
      <w:start w:val="1"/>
      <w:numFmt w:val="lowerLetter"/>
      <w:lvlText w:val="%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5BB87402"/>
    <w:multiLevelType w:val="hybridMultilevel"/>
    <w:tmpl w:val="0A1C192E"/>
    <w:lvl w:ilvl="0" w:tplc="82325E9E">
      <w:start w:val="1"/>
      <w:numFmt w:val="decimal"/>
      <w:lvlText w:val="1. %1."/>
      <w:lvlJc w:val="right"/>
      <w:pPr>
        <w:ind w:left="1287" w:hanging="360"/>
      </w:pPr>
      <w:rPr>
        <w:rFonts w:hint="default"/>
      </w:rPr>
    </w:lvl>
    <w:lvl w:ilvl="1" w:tplc="6B2A9FEC">
      <w:numFmt w:val="bullet"/>
      <w:lvlText w:val=""/>
      <w:lvlJc w:val="left"/>
      <w:pPr>
        <w:ind w:left="2007" w:hanging="360"/>
      </w:pPr>
      <w:rPr>
        <w:rFonts w:ascii="Calibri" w:eastAsiaTheme="minorHAnsi" w:hAnsi="Calibri" w:cs="Calibri" w:hint="default"/>
      </w:r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9">
    <w:nsid w:val="5D507D6F"/>
    <w:multiLevelType w:val="hybridMultilevel"/>
    <w:tmpl w:val="E19007D8"/>
    <w:lvl w:ilvl="0" w:tplc="2B48D75E">
      <w:start w:val="1"/>
      <w:numFmt w:val="decimal"/>
      <w:lvlText w:val="4.3. %1."/>
      <w:lvlJc w:val="center"/>
      <w:pPr>
        <w:ind w:left="1429" w:hanging="360"/>
      </w:pPr>
      <w:rPr>
        <w:rFonts w:hint="default"/>
        <w:b/>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0">
    <w:nsid w:val="5F3078DE"/>
    <w:multiLevelType w:val="hybridMultilevel"/>
    <w:tmpl w:val="128CEDF6"/>
    <w:lvl w:ilvl="0" w:tplc="D0BA0E60">
      <w:start w:val="1"/>
      <w:numFmt w:val="lowerLetter"/>
      <w:lvlText w:val="%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6BDB6E5A"/>
    <w:multiLevelType w:val="hybridMultilevel"/>
    <w:tmpl w:val="C39A7F72"/>
    <w:lvl w:ilvl="0" w:tplc="CE04FCFA">
      <w:start w:val="1"/>
      <w:numFmt w:val="decimal"/>
      <w:lvlText w:val="4. %1."/>
      <w:lvlJc w:val="right"/>
      <w:pPr>
        <w:ind w:left="1429" w:hanging="360"/>
      </w:pPr>
      <w:rPr>
        <w:rFonts w:hint="default"/>
        <w:b/>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2">
    <w:nsid w:val="6DE711CC"/>
    <w:multiLevelType w:val="hybridMultilevel"/>
    <w:tmpl w:val="F7C62178"/>
    <w:lvl w:ilvl="0" w:tplc="59F804E2">
      <w:start w:val="1"/>
      <w:numFmt w:val="lowerLetter"/>
      <w:lvlText w:val="%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700950A4"/>
    <w:multiLevelType w:val="hybridMultilevel"/>
    <w:tmpl w:val="91223046"/>
    <w:lvl w:ilvl="0" w:tplc="871EED0A">
      <w:start w:val="1"/>
      <w:numFmt w:val="decimal"/>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4">
    <w:nsid w:val="7337607E"/>
    <w:multiLevelType w:val="hybridMultilevel"/>
    <w:tmpl w:val="1F2A03FE"/>
    <w:lvl w:ilvl="0" w:tplc="04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7DDB15F4"/>
    <w:multiLevelType w:val="hybridMultilevel"/>
    <w:tmpl w:val="0D58501C"/>
    <w:lvl w:ilvl="0" w:tplc="24F4F65E">
      <w:start w:val="1"/>
      <w:numFmt w:val="lowerLetter"/>
      <w:lvlText w:val="%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7"/>
  </w:num>
  <w:num w:numId="2">
    <w:abstractNumId w:val="28"/>
  </w:num>
  <w:num w:numId="3">
    <w:abstractNumId w:val="33"/>
  </w:num>
  <w:num w:numId="4">
    <w:abstractNumId w:val="19"/>
  </w:num>
  <w:num w:numId="5">
    <w:abstractNumId w:val="23"/>
  </w:num>
  <w:num w:numId="6">
    <w:abstractNumId w:val="17"/>
  </w:num>
  <w:num w:numId="7">
    <w:abstractNumId w:val="16"/>
  </w:num>
  <w:num w:numId="8">
    <w:abstractNumId w:val="29"/>
  </w:num>
  <w:num w:numId="9">
    <w:abstractNumId w:val="31"/>
  </w:num>
  <w:num w:numId="10">
    <w:abstractNumId w:val="5"/>
  </w:num>
  <w:num w:numId="11">
    <w:abstractNumId w:val="9"/>
  </w:num>
  <w:num w:numId="12">
    <w:abstractNumId w:val="1"/>
  </w:num>
  <w:num w:numId="13">
    <w:abstractNumId w:val="26"/>
  </w:num>
  <w:num w:numId="14">
    <w:abstractNumId w:val="34"/>
  </w:num>
  <w:num w:numId="15">
    <w:abstractNumId w:val="22"/>
  </w:num>
  <w:num w:numId="16">
    <w:abstractNumId w:val="8"/>
  </w:num>
  <w:num w:numId="17">
    <w:abstractNumId w:val="15"/>
  </w:num>
  <w:num w:numId="18">
    <w:abstractNumId w:val="4"/>
  </w:num>
  <w:num w:numId="19">
    <w:abstractNumId w:val="14"/>
  </w:num>
  <w:num w:numId="20">
    <w:abstractNumId w:val="0"/>
  </w:num>
  <w:num w:numId="21">
    <w:abstractNumId w:val="3"/>
  </w:num>
  <w:num w:numId="22">
    <w:abstractNumId w:val="25"/>
  </w:num>
  <w:num w:numId="23">
    <w:abstractNumId w:val="6"/>
  </w:num>
  <w:num w:numId="24">
    <w:abstractNumId w:val="24"/>
  </w:num>
  <w:num w:numId="25">
    <w:abstractNumId w:val="13"/>
  </w:num>
  <w:num w:numId="26">
    <w:abstractNumId w:val="12"/>
  </w:num>
  <w:num w:numId="27">
    <w:abstractNumId w:val="21"/>
  </w:num>
  <w:num w:numId="28">
    <w:abstractNumId w:val="2"/>
  </w:num>
  <w:num w:numId="29">
    <w:abstractNumId w:val="10"/>
  </w:num>
  <w:num w:numId="30">
    <w:abstractNumId w:val="30"/>
  </w:num>
  <w:num w:numId="31">
    <w:abstractNumId w:val="11"/>
  </w:num>
  <w:num w:numId="32">
    <w:abstractNumId w:val="35"/>
  </w:num>
  <w:num w:numId="33">
    <w:abstractNumId w:val="27"/>
  </w:num>
  <w:num w:numId="34">
    <w:abstractNumId w:val="20"/>
  </w:num>
  <w:num w:numId="35">
    <w:abstractNumId w:val="32"/>
  </w:num>
  <w:num w:numId="36">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4338">
      <o:colormenu v:ext="edit" fillcolor="none [2092]" strokecolor="none"/>
    </o:shapedefaults>
    <o:shapelayout v:ext="edit">
      <o:idmap v:ext="edit" data="5"/>
      <o:rules v:ext="edit">
        <o:r id="V:Rule2" type="connector" idref="#_x0000_s5128"/>
      </o:rules>
    </o:shapelayout>
  </w:hdrShapeDefaults>
  <w:footnotePr>
    <w:footnote w:id="0"/>
    <w:footnote w:id="1"/>
  </w:footnotePr>
  <w:endnotePr>
    <w:endnote w:id="0"/>
    <w:endnote w:id="1"/>
  </w:endnotePr>
  <w:compat/>
  <w:rsids>
    <w:rsidRoot w:val="00BD3DD5"/>
    <w:rsid w:val="000012EE"/>
    <w:rsid w:val="00001A41"/>
    <w:rsid w:val="00010862"/>
    <w:rsid w:val="00014977"/>
    <w:rsid w:val="00024F66"/>
    <w:rsid w:val="00040FF9"/>
    <w:rsid w:val="00041ED6"/>
    <w:rsid w:val="0004472A"/>
    <w:rsid w:val="00056D9A"/>
    <w:rsid w:val="00070058"/>
    <w:rsid w:val="00071C14"/>
    <w:rsid w:val="00073B08"/>
    <w:rsid w:val="00080FEB"/>
    <w:rsid w:val="0008451C"/>
    <w:rsid w:val="000879CF"/>
    <w:rsid w:val="00092AF7"/>
    <w:rsid w:val="000963DB"/>
    <w:rsid w:val="000973FC"/>
    <w:rsid w:val="000B1705"/>
    <w:rsid w:val="000E2869"/>
    <w:rsid w:val="000F0AFF"/>
    <w:rsid w:val="000F2247"/>
    <w:rsid w:val="0010051C"/>
    <w:rsid w:val="00101ABA"/>
    <w:rsid w:val="00101D74"/>
    <w:rsid w:val="00123DAD"/>
    <w:rsid w:val="00156190"/>
    <w:rsid w:val="00160EE3"/>
    <w:rsid w:val="00164E36"/>
    <w:rsid w:val="001665BD"/>
    <w:rsid w:val="00172CD4"/>
    <w:rsid w:val="0018464A"/>
    <w:rsid w:val="001B6554"/>
    <w:rsid w:val="001B7D96"/>
    <w:rsid w:val="001D0718"/>
    <w:rsid w:val="001E407B"/>
    <w:rsid w:val="001F448B"/>
    <w:rsid w:val="00213A3D"/>
    <w:rsid w:val="0021486D"/>
    <w:rsid w:val="00215312"/>
    <w:rsid w:val="002215B2"/>
    <w:rsid w:val="00221878"/>
    <w:rsid w:val="00231103"/>
    <w:rsid w:val="002330CB"/>
    <w:rsid w:val="00242B5D"/>
    <w:rsid w:val="0024300C"/>
    <w:rsid w:val="002468CB"/>
    <w:rsid w:val="00251838"/>
    <w:rsid w:val="00251854"/>
    <w:rsid w:val="0025557B"/>
    <w:rsid w:val="00257BE7"/>
    <w:rsid w:val="00261111"/>
    <w:rsid w:val="0026735A"/>
    <w:rsid w:val="002675AD"/>
    <w:rsid w:val="00274BD5"/>
    <w:rsid w:val="00276348"/>
    <w:rsid w:val="00287B13"/>
    <w:rsid w:val="00292751"/>
    <w:rsid w:val="002975BA"/>
    <w:rsid w:val="002B52A2"/>
    <w:rsid w:val="002E46FC"/>
    <w:rsid w:val="002E61AA"/>
    <w:rsid w:val="002F7696"/>
    <w:rsid w:val="00302AA6"/>
    <w:rsid w:val="00303482"/>
    <w:rsid w:val="0030519E"/>
    <w:rsid w:val="00313FAA"/>
    <w:rsid w:val="00315B0B"/>
    <w:rsid w:val="00322A4F"/>
    <w:rsid w:val="00331021"/>
    <w:rsid w:val="00343012"/>
    <w:rsid w:val="0034428F"/>
    <w:rsid w:val="00346D3A"/>
    <w:rsid w:val="0034733F"/>
    <w:rsid w:val="003575D1"/>
    <w:rsid w:val="003841D1"/>
    <w:rsid w:val="00386F14"/>
    <w:rsid w:val="00391F11"/>
    <w:rsid w:val="003A3D77"/>
    <w:rsid w:val="003B6FB1"/>
    <w:rsid w:val="003E6CE0"/>
    <w:rsid w:val="003F16F1"/>
    <w:rsid w:val="003F38C8"/>
    <w:rsid w:val="003F5853"/>
    <w:rsid w:val="00415B73"/>
    <w:rsid w:val="004328A8"/>
    <w:rsid w:val="00473E15"/>
    <w:rsid w:val="00473E49"/>
    <w:rsid w:val="004746EA"/>
    <w:rsid w:val="00482045"/>
    <w:rsid w:val="004917AC"/>
    <w:rsid w:val="004C4F71"/>
    <w:rsid w:val="004D036B"/>
    <w:rsid w:val="004D69D7"/>
    <w:rsid w:val="004E07A2"/>
    <w:rsid w:val="00502D40"/>
    <w:rsid w:val="005047B9"/>
    <w:rsid w:val="00514A28"/>
    <w:rsid w:val="005154B0"/>
    <w:rsid w:val="00516EB2"/>
    <w:rsid w:val="00517F7F"/>
    <w:rsid w:val="00523FE4"/>
    <w:rsid w:val="005365B1"/>
    <w:rsid w:val="00546EEC"/>
    <w:rsid w:val="00560660"/>
    <w:rsid w:val="005628EF"/>
    <w:rsid w:val="0056358E"/>
    <w:rsid w:val="00575E01"/>
    <w:rsid w:val="00585362"/>
    <w:rsid w:val="005856ED"/>
    <w:rsid w:val="0058629C"/>
    <w:rsid w:val="005870E0"/>
    <w:rsid w:val="005A57C3"/>
    <w:rsid w:val="005B0A77"/>
    <w:rsid w:val="005B7F8C"/>
    <w:rsid w:val="005C035D"/>
    <w:rsid w:val="005F39E7"/>
    <w:rsid w:val="005F6CA4"/>
    <w:rsid w:val="005F6EA5"/>
    <w:rsid w:val="005F7445"/>
    <w:rsid w:val="00600CE0"/>
    <w:rsid w:val="006034F0"/>
    <w:rsid w:val="0060773A"/>
    <w:rsid w:val="00612C34"/>
    <w:rsid w:val="006159C4"/>
    <w:rsid w:val="0062234D"/>
    <w:rsid w:val="0062424C"/>
    <w:rsid w:val="00625B32"/>
    <w:rsid w:val="00631073"/>
    <w:rsid w:val="00631B78"/>
    <w:rsid w:val="006328C6"/>
    <w:rsid w:val="006577D5"/>
    <w:rsid w:val="00673CBF"/>
    <w:rsid w:val="00676F6B"/>
    <w:rsid w:val="00680F1C"/>
    <w:rsid w:val="00682E13"/>
    <w:rsid w:val="006B17FD"/>
    <w:rsid w:val="006B669A"/>
    <w:rsid w:val="006C34FE"/>
    <w:rsid w:val="006D1661"/>
    <w:rsid w:val="006D30FB"/>
    <w:rsid w:val="006D40F2"/>
    <w:rsid w:val="006D68B4"/>
    <w:rsid w:val="006D6BDB"/>
    <w:rsid w:val="006D7AE7"/>
    <w:rsid w:val="006F2334"/>
    <w:rsid w:val="00702B76"/>
    <w:rsid w:val="00707782"/>
    <w:rsid w:val="00715948"/>
    <w:rsid w:val="00731111"/>
    <w:rsid w:val="00733CF2"/>
    <w:rsid w:val="00750A1C"/>
    <w:rsid w:val="00752BA7"/>
    <w:rsid w:val="00755B10"/>
    <w:rsid w:val="0078403C"/>
    <w:rsid w:val="007941F7"/>
    <w:rsid w:val="007B745A"/>
    <w:rsid w:val="007B77B4"/>
    <w:rsid w:val="007C79BD"/>
    <w:rsid w:val="007D0D27"/>
    <w:rsid w:val="007D71B8"/>
    <w:rsid w:val="007F48E0"/>
    <w:rsid w:val="008016C9"/>
    <w:rsid w:val="00807045"/>
    <w:rsid w:val="0082320D"/>
    <w:rsid w:val="00837253"/>
    <w:rsid w:val="008555FA"/>
    <w:rsid w:val="00862888"/>
    <w:rsid w:val="008728B9"/>
    <w:rsid w:val="00877B2C"/>
    <w:rsid w:val="00883BE4"/>
    <w:rsid w:val="00893E9E"/>
    <w:rsid w:val="008B267B"/>
    <w:rsid w:val="008B29BB"/>
    <w:rsid w:val="008B35BF"/>
    <w:rsid w:val="008B3B69"/>
    <w:rsid w:val="008B6637"/>
    <w:rsid w:val="008C3964"/>
    <w:rsid w:val="008C634A"/>
    <w:rsid w:val="008D16CD"/>
    <w:rsid w:val="008F19D6"/>
    <w:rsid w:val="00904631"/>
    <w:rsid w:val="0091374D"/>
    <w:rsid w:val="0091604C"/>
    <w:rsid w:val="00917BF3"/>
    <w:rsid w:val="00921C5F"/>
    <w:rsid w:val="00922CDA"/>
    <w:rsid w:val="00933BD5"/>
    <w:rsid w:val="00935059"/>
    <w:rsid w:val="009469E1"/>
    <w:rsid w:val="00946F4E"/>
    <w:rsid w:val="00947126"/>
    <w:rsid w:val="00947368"/>
    <w:rsid w:val="00950BBD"/>
    <w:rsid w:val="00961CE5"/>
    <w:rsid w:val="009621AD"/>
    <w:rsid w:val="0098194B"/>
    <w:rsid w:val="00993FC2"/>
    <w:rsid w:val="009940B7"/>
    <w:rsid w:val="009A0825"/>
    <w:rsid w:val="009A1001"/>
    <w:rsid w:val="009C517D"/>
    <w:rsid w:val="009F54B0"/>
    <w:rsid w:val="009F5BB2"/>
    <w:rsid w:val="009F75DF"/>
    <w:rsid w:val="00A01E16"/>
    <w:rsid w:val="00A04779"/>
    <w:rsid w:val="00A12462"/>
    <w:rsid w:val="00A15A0D"/>
    <w:rsid w:val="00A16939"/>
    <w:rsid w:val="00A242CE"/>
    <w:rsid w:val="00A25205"/>
    <w:rsid w:val="00A4194B"/>
    <w:rsid w:val="00A54698"/>
    <w:rsid w:val="00A7448D"/>
    <w:rsid w:val="00A7797B"/>
    <w:rsid w:val="00AC14C9"/>
    <w:rsid w:val="00AC2A87"/>
    <w:rsid w:val="00AC2B5C"/>
    <w:rsid w:val="00AE3534"/>
    <w:rsid w:val="00AE5D21"/>
    <w:rsid w:val="00AE65E2"/>
    <w:rsid w:val="00B03D1B"/>
    <w:rsid w:val="00B03FFD"/>
    <w:rsid w:val="00B05C2C"/>
    <w:rsid w:val="00B16C32"/>
    <w:rsid w:val="00B23AF8"/>
    <w:rsid w:val="00B252D4"/>
    <w:rsid w:val="00B26A56"/>
    <w:rsid w:val="00B33DDF"/>
    <w:rsid w:val="00B42911"/>
    <w:rsid w:val="00B43428"/>
    <w:rsid w:val="00B51C5D"/>
    <w:rsid w:val="00B679B3"/>
    <w:rsid w:val="00B77DD7"/>
    <w:rsid w:val="00B80907"/>
    <w:rsid w:val="00B84DD2"/>
    <w:rsid w:val="00B87016"/>
    <w:rsid w:val="00B9037F"/>
    <w:rsid w:val="00B97613"/>
    <w:rsid w:val="00BB1193"/>
    <w:rsid w:val="00BB4F18"/>
    <w:rsid w:val="00BB6971"/>
    <w:rsid w:val="00BC5D7F"/>
    <w:rsid w:val="00BD06F2"/>
    <w:rsid w:val="00BD3DD5"/>
    <w:rsid w:val="00BE0373"/>
    <w:rsid w:val="00BF6316"/>
    <w:rsid w:val="00C0707C"/>
    <w:rsid w:val="00C13B39"/>
    <w:rsid w:val="00C14846"/>
    <w:rsid w:val="00C204DB"/>
    <w:rsid w:val="00C21B5A"/>
    <w:rsid w:val="00C31DA1"/>
    <w:rsid w:val="00C456F4"/>
    <w:rsid w:val="00C46145"/>
    <w:rsid w:val="00C52367"/>
    <w:rsid w:val="00C64CF1"/>
    <w:rsid w:val="00CA4D6E"/>
    <w:rsid w:val="00CB0057"/>
    <w:rsid w:val="00CB20CD"/>
    <w:rsid w:val="00CD78D9"/>
    <w:rsid w:val="00CF26CF"/>
    <w:rsid w:val="00D02B92"/>
    <w:rsid w:val="00D070F3"/>
    <w:rsid w:val="00D1377A"/>
    <w:rsid w:val="00D15742"/>
    <w:rsid w:val="00D15D80"/>
    <w:rsid w:val="00D16A00"/>
    <w:rsid w:val="00D22AB4"/>
    <w:rsid w:val="00D30050"/>
    <w:rsid w:val="00D33CAE"/>
    <w:rsid w:val="00D3595D"/>
    <w:rsid w:val="00D50133"/>
    <w:rsid w:val="00D60607"/>
    <w:rsid w:val="00D6074D"/>
    <w:rsid w:val="00D760C1"/>
    <w:rsid w:val="00D84AAE"/>
    <w:rsid w:val="00D9541F"/>
    <w:rsid w:val="00DA1A38"/>
    <w:rsid w:val="00DA3FEE"/>
    <w:rsid w:val="00DA5B78"/>
    <w:rsid w:val="00DA7418"/>
    <w:rsid w:val="00DB1DC0"/>
    <w:rsid w:val="00DB700D"/>
    <w:rsid w:val="00DC1566"/>
    <w:rsid w:val="00DD5369"/>
    <w:rsid w:val="00DE145A"/>
    <w:rsid w:val="00DE7087"/>
    <w:rsid w:val="00E02C6E"/>
    <w:rsid w:val="00E061B3"/>
    <w:rsid w:val="00E233B2"/>
    <w:rsid w:val="00E2468E"/>
    <w:rsid w:val="00E3190F"/>
    <w:rsid w:val="00E31B36"/>
    <w:rsid w:val="00E36118"/>
    <w:rsid w:val="00E66356"/>
    <w:rsid w:val="00E742B2"/>
    <w:rsid w:val="00E75623"/>
    <w:rsid w:val="00E80375"/>
    <w:rsid w:val="00E8638E"/>
    <w:rsid w:val="00E96A05"/>
    <w:rsid w:val="00EB2B59"/>
    <w:rsid w:val="00EC4979"/>
    <w:rsid w:val="00ED14FD"/>
    <w:rsid w:val="00ED1A47"/>
    <w:rsid w:val="00ED1D9B"/>
    <w:rsid w:val="00EE6A21"/>
    <w:rsid w:val="00EF70EB"/>
    <w:rsid w:val="00F17D4D"/>
    <w:rsid w:val="00F239EC"/>
    <w:rsid w:val="00F30E26"/>
    <w:rsid w:val="00F4209A"/>
    <w:rsid w:val="00F47FC4"/>
    <w:rsid w:val="00F50F71"/>
    <w:rsid w:val="00F53BF9"/>
    <w:rsid w:val="00F56006"/>
    <w:rsid w:val="00F57FDF"/>
    <w:rsid w:val="00F61E43"/>
    <w:rsid w:val="00F707F4"/>
    <w:rsid w:val="00F920A3"/>
    <w:rsid w:val="00F97CB7"/>
    <w:rsid w:val="00FA0FDE"/>
    <w:rsid w:val="00FA4B01"/>
    <w:rsid w:val="00FC286A"/>
    <w:rsid w:val="00FD345D"/>
    <w:rsid w:val="00FD41DE"/>
    <w:rsid w:val="00FE477B"/>
    <w:rsid w:val="00FF6A77"/>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4338">
      <o:colormenu v:ext="edit" fillcolor="none [2092]" strokecolor="none"/>
    </o:shapedefaults>
    <o:shapelayout v:ext="edit">
      <o:idmap v:ext="edit" data="1"/>
      <o:rules v:ext="edit">
        <o:r id="V:Rule11" type="connector" idref="#_x0000_s1062"/>
        <o:r id="V:Rule12" type="connector" idref="#_x0000_s1051"/>
        <o:r id="V:Rule13" type="connector" idref="#_x0000_s1026"/>
        <o:r id="V:Rule14" type="connector" idref="#_x0000_s1071"/>
        <o:r id="V:Rule15" type="connector" idref="#_x0000_s1033"/>
        <o:r id="V:Rule16" type="connector" idref="#_x0000_s1030"/>
        <o:r id="V:Rule17" type="connector" idref="#_x0000_s1040"/>
        <o:r id="V:Rule18" type="connector" idref="#_x0000_s1073"/>
        <o:r id="V:Rule19" type="connector" idref="#_x0000_s1034"/>
        <o:r id="V:Rule20" type="connector" idref="#_x0000_s1032"/>
      </o:rules>
      <o:regrouptable v:ext="edit">
        <o:entry new="1" old="0"/>
        <o:entry new="2" old="1"/>
        <o:entry new="3" old="0"/>
        <o:entry new="4" old="3"/>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id-ID" w:eastAsia="en-US" w:bidi="ar-SA"/>
      </w:rPr>
    </w:rPrDefault>
    <w:pPrDefault>
      <w:pPr>
        <w:ind w:left="143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B32"/>
  </w:style>
  <w:style w:type="paragraph" w:styleId="Heading3">
    <w:name w:val="heading 3"/>
    <w:basedOn w:val="Normal"/>
    <w:next w:val="Normal"/>
    <w:link w:val="Heading3Char"/>
    <w:uiPriority w:val="9"/>
    <w:semiHidden/>
    <w:unhideWhenUsed/>
    <w:qFormat/>
    <w:rsid w:val="004E07A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a"/>
    <w:basedOn w:val="DefaultParagraphFont"/>
    <w:rsid w:val="00C31DA1"/>
  </w:style>
  <w:style w:type="character" w:customStyle="1" w:styleId="l6">
    <w:name w:val="l6"/>
    <w:basedOn w:val="DefaultParagraphFont"/>
    <w:rsid w:val="00B87016"/>
  </w:style>
  <w:style w:type="character" w:styleId="Hyperlink">
    <w:name w:val="Hyperlink"/>
    <w:basedOn w:val="DefaultParagraphFont"/>
    <w:uiPriority w:val="99"/>
    <w:unhideWhenUsed/>
    <w:rsid w:val="006B669A"/>
    <w:rPr>
      <w:color w:val="0000FF" w:themeColor="hyperlink"/>
      <w:u w:val="single"/>
    </w:rPr>
  </w:style>
  <w:style w:type="paragraph" w:styleId="ListParagraph">
    <w:name w:val="List Paragraph"/>
    <w:basedOn w:val="Normal"/>
    <w:uiPriority w:val="34"/>
    <w:qFormat/>
    <w:rsid w:val="00F4209A"/>
    <w:pPr>
      <w:ind w:left="720"/>
      <w:contextualSpacing/>
    </w:pPr>
  </w:style>
  <w:style w:type="paragraph" w:customStyle="1" w:styleId="Default">
    <w:name w:val="Default"/>
    <w:rsid w:val="00FA0FDE"/>
    <w:pPr>
      <w:autoSpaceDE w:val="0"/>
      <w:autoSpaceDN w:val="0"/>
      <w:adjustRightInd w:val="0"/>
      <w:ind w:left="0" w:firstLine="0"/>
    </w:pPr>
    <w:rPr>
      <w:color w:val="000000"/>
    </w:rPr>
  </w:style>
  <w:style w:type="character" w:customStyle="1" w:styleId="Heading3Char">
    <w:name w:val="Heading 3 Char"/>
    <w:basedOn w:val="DefaultParagraphFont"/>
    <w:link w:val="Heading3"/>
    <w:uiPriority w:val="9"/>
    <w:semiHidden/>
    <w:rsid w:val="004E07A2"/>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4C4F71"/>
    <w:rPr>
      <w:rFonts w:ascii="Tahoma" w:hAnsi="Tahoma" w:cs="Tahoma"/>
      <w:sz w:val="16"/>
      <w:szCs w:val="16"/>
    </w:rPr>
  </w:style>
  <w:style w:type="character" w:customStyle="1" w:styleId="BalloonTextChar">
    <w:name w:val="Balloon Text Char"/>
    <w:basedOn w:val="DefaultParagraphFont"/>
    <w:link w:val="BalloonText"/>
    <w:uiPriority w:val="99"/>
    <w:semiHidden/>
    <w:rsid w:val="004C4F71"/>
    <w:rPr>
      <w:rFonts w:ascii="Tahoma" w:hAnsi="Tahoma" w:cs="Tahoma"/>
      <w:sz w:val="16"/>
      <w:szCs w:val="16"/>
    </w:rPr>
  </w:style>
  <w:style w:type="table" w:styleId="TableGrid">
    <w:name w:val="Table Grid"/>
    <w:basedOn w:val="TableNormal"/>
    <w:uiPriority w:val="59"/>
    <w:rsid w:val="007B77B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3575D1"/>
    <w:pPr>
      <w:tabs>
        <w:tab w:val="center" w:pos="4513"/>
        <w:tab w:val="right" w:pos="9026"/>
      </w:tabs>
    </w:pPr>
  </w:style>
  <w:style w:type="character" w:customStyle="1" w:styleId="HeaderChar">
    <w:name w:val="Header Char"/>
    <w:basedOn w:val="DefaultParagraphFont"/>
    <w:link w:val="Header"/>
    <w:uiPriority w:val="99"/>
    <w:semiHidden/>
    <w:rsid w:val="003575D1"/>
  </w:style>
  <w:style w:type="paragraph" w:styleId="Footer">
    <w:name w:val="footer"/>
    <w:basedOn w:val="Normal"/>
    <w:link w:val="FooterChar"/>
    <w:uiPriority w:val="99"/>
    <w:unhideWhenUsed/>
    <w:rsid w:val="003575D1"/>
    <w:pPr>
      <w:tabs>
        <w:tab w:val="center" w:pos="4513"/>
        <w:tab w:val="right" w:pos="9026"/>
      </w:tabs>
    </w:pPr>
  </w:style>
  <w:style w:type="character" w:customStyle="1" w:styleId="FooterChar">
    <w:name w:val="Footer Char"/>
    <w:basedOn w:val="DefaultParagraphFont"/>
    <w:link w:val="Footer"/>
    <w:uiPriority w:val="99"/>
    <w:rsid w:val="003575D1"/>
  </w:style>
</w:styles>
</file>

<file path=word/webSettings.xml><?xml version="1.0" encoding="utf-8"?>
<w:webSettings xmlns:r="http://schemas.openxmlformats.org/officeDocument/2006/relationships" xmlns:w="http://schemas.openxmlformats.org/wordprocessingml/2006/main">
  <w:divs>
    <w:div w:id="429398770">
      <w:bodyDiv w:val="1"/>
      <w:marLeft w:val="0"/>
      <w:marRight w:val="0"/>
      <w:marTop w:val="0"/>
      <w:marBottom w:val="0"/>
      <w:divBdr>
        <w:top w:val="none" w:sz="0" w:space="0" w:color="auto"/>
        <w:left w:val="none" w:sz="0" w:space="0" w:color="auto"/>
        <w:bottom w:val="none" w:sz="0" w:space="0" w:color="auto"/>
        <w:right w:val="none" w:sz="0" w:space="0" w:color="auto"/>
      </w:divBdr>
    </w:div>
    <w:div w:id="445465782">
      <w:bodyDiv w:val="1"/>
      <w:marLeft w:val="0"/>
      <w:marRight w:val="0"/>
      <w:marTop w:val="0"/>
      <w:marBottom w:val="0"/>
      <w:divBdr>
        <w:top w:val="none" w:sz="0" w:space="0" w:color="auto"/>
        <w:left w:val="none" w:sz="0" w:space="0" w:color="auto"/>
        <w:bottom w:val="none" w:sz="0" w:space="0" w:color="auto"/>
        <w:right w:val="none" w:sz="0" w:space="0" w:color="auto"/>
      </w:divBdr>
    </w:div>
    <w:div w:id="469787557">
      <w:bodyDiv w:val="1"/>
      <w:marLeft w:val="0"/>
      <w:marRight w:val="0"/>
      <w:marTop w:val="0"/>
      <w:marBottom w:val="0"/>
      <w:divBdr>
        <w:top w:val="none" w:sz="0" w:space="0" w:color="auto"/>
        <w:left w:val="none" w:sz="0" w:space="0" w:color="auto"/>
        <w:bottom w:val="none" w:sz="0" w:space="0" w:color="auto"/>
        <w:right w:val="none" w:sz="0" w:space="0" w:color="auto"/>
      </w:divBdr>
    </w:div>
    <w:div w:id="605844003">
      <w:bodyDiv w:val="1"/>
      <w:marLeft w:val="0"/>
      <w:marRight w:val="0"/>
      <w:marTop w:val="0"/>
      <w:marBottom w:val="0"/>
      <w:divBdr>
        <w:top w:val="none" w:sz="0" w:space="0" w:color="auto"/>
        <w:left w:val="none" w:sz="0" w:space="0" w:color="auto"/>
        <w:bottom w:val="none" w:sz="0" w:space="0" w:color="auto"/>
        <w:right w:val="none" w:sz="0" w:space="0" w:color="auto"/>
      </w:divBdr>
    </w:div>
    <w:div w:id="674191451">
      <w:bodyDiv w:val="1"/>
      <w:marLeft w:val="0"/>
      <w:marRight w:val="0"/>
      <w:marTop w:val="0"/>
      <w:marBottom w:val="0"/>
      <w:divBdr>
        <w:top w:val="none" w:sz="0" w:space="0" w:color="auto"/>
        <w:left w:val="none" w:sz="0" w:space="0" w:color="auto"/>
        <w:bottom w:val="none" w:sz="0" w:space="0" w:color="auto"/>
        <w:right w:val="none" w:sz="0" w:space="0" w:color="auto"/>
      </w:divBdr>
      <w:divsChild>
        <w:div w:id="683678547">
          <w:marLeft w:val="0"/>
          <w:marRight w:val="0"/>
          <w:marTop w:val="0"/>
          <w:marBottom w:val="0"/>
          <w:divBdr>
            <w:top w:val="none" w:sz="0" w:space="0" w:color="auto"/>
            <w:left w:val="none" w:sz="0" w:space="0" w:color="auto"/>
            <w:bottom w:val="none" w:sz="0" w:space="0" w:color="auto"/>
            <w:right w:val="none" w:sz="0" w:space="0" w:color="auto"/>
          </w:divBdr>
        </w:div>
        <w:div w:id="1394229887">
          <w:marLeft w:val="0"/>
          <w:marRight w:val="0"/>
          <w:marTop w:val="0"/>
          <w:marBottom w:val="0"/>
          <w:divBdr>
            <w:top w:val="none" w:sz="0" w:space="0" w:color="auto"/>
            <w:left w:val="none" w:sz="0" w:space="0" w:color="auto"/>
            <w:bottom w:val="none" w:sz="0" w:space="0" w:color="auto"/>
            <w:right w:val="none" w:sz="0" w:space="0" w:color="auto"/>
          </w:divBdr>
        </w:div>
        <w:div w:id="454301438">
          <w:marLeft w:val="0"/>
          <w:marRight w:val="0"/>
          <w:marTop w:val="0"/>
          <w:marBottom w:val="0"/>
          <w:divBdr>
            <w:top w:val="none" w:sz="0" w:space="0" w:color="auto"/>
            <w:left w:val="none" w:sz="0" w:space="0" w:color="auto"/>
            <w:bottom w:val="none" w:sz="0" w:space="0" w:color="auto"/>
            <w:right w:val="none" w:sz="0" w:space="0" w:color="auto"/>
          </w:divBdr>
        </w:div>
      </w:divsChild>
    </w:div>
    <w:div w:id="815530169">
      <w:bodyDiv w:val="1"/>
      <w:marLeft w:val="0"/>
      <w:marRight w:val="0"/>
      <w:marTop w:val="0"/>
      <w:marBottom w:val="0"/>
      <w:divBdr>
        <w:top w:val="none" w:sz="0" w:space="0" w:color="auto"/>
        <w:left w:val="none" w:sz="0" w:space="0" w:color="auto"/>
        <w:bottom w:val="none" w:sz="0" w:space="0" w:color="auto"/>
        <w:right w:val="none" w:sz="0" w:space="0" w:color="auto"/>
      </w:divBdr>
      <w:divsChild>
        <w:div w:id="104619786">
          <w:marLeft w:val="0"/>
          <w:marRight w:val="0"/>
          <w:marTop w:val="0"/>
          <w:marBottom w:val="0"/>
          <w:divBdr>
            <w:top w:val="none" w:sz="0" w:space="0" w:color="auto"/>
            <w:left w:val="none" w:sz="0" w:space="0" w:color="auto"/>
            <w:bottom w:val="none" w:sz="0" w:space="0" w:color="auto"/>
            <w:right w:val="none" w:sz="0" w:space="0" w:color="auto"/>
          </w:divBdr>
        </w:div>
      </w:divsChild>
    </w:div>
    <w:div w:id="1274745468">
      <w:bodyDiv w:val="1"/>
      <w:marLeft w:val="0"/>
      <w:marRight w:val="0"/>
      <w:marTop w:val="0"/>
      <w:marBottom w:val="0"/>
      <w:divBdr>
        <w:top w:val="none" w:sz="0" w:space="0" w:color="auto"/>
        <w:left w:val="none" w:sz="0" w:space="0" w:color="auto"/>
        <w:bottom w:val="none" w:sz="0" w:space="0" w:color="auto"/>
        <w:right w:val="none" w:sz="0" w:space="0" w:color="auto"/>
      </w:divBdr>
    </w:div>
    <w:div w:id="1400901831">
      <w:bodyDiv w:val="1"/>
      <w:marLeft w:val="0"/>
      <w:marRight w:val="0"/>
      <w:marTop w:val="0"/>
      <w:marBottom w:val="0"/>
      <w:divBdr>
        <w:top w:val="none" w:sz="0" w:space="0" w:color="auto"/>
        <w:left w:val="none" w:sz="0" w:space="0" w:color="auto"/>
        <w:bottom w:val="none" w:sz="0" w:space="0" w:color="auto"/>
        <w:right w:val="none" w:sz="0" w:space="0" w:color="auto"/>
      </w:divBdr>
    </w:div>
    <w:div w:id="1510680729">
      <w:bodyDiv w:val="1"/>
      <w:marLeft w:val="0"/>
      <w:marRight w:val="0"/>
      <w:marTop w:val="0"/>
      <w:marBottom w:val="0"/>
      <w:divBdr>
        <w:top w:val="none" w:sz="0" w:space="0" w:color="auto"/>
        <w:left w:val="none" w:sz="0" w:space="0" w:color="auto"/>
        <w:bottom w:val="none" w:sz="0" w:space="0" w:color="auto"/>
        <w:right w:val="none" w:sz="0" w:space="0" w:color="auto"/>
      </w:divBdr>
      <w:divsChild>
        <w:div w:id="684477542">
          <w:marLeft w:val="0"/>
          <w:marRight w:val="0"/>
          <w:marTop w:val="91"/>
          <w:marBottom w:val="0"/>
          <w:divBdr>
            <w:top w:val="none" w:sz="0" w:space="0" w:color="auto"/>
            <w:left w:val="none" w:sz="0" w:space="0" w:color="auto"/>
            <w:bottom w:val="none" w:sz="0" w:space="0" w:color="auto"/>
            <w:right w:val="none" w:sz="0" w:space="0" w:color="auto"/>
          </w:divBdr>
        </w:div>
        <w:div w:id="2086488588">
          <w:marLeft w:val="0"/>
          <w:marRight w:val="0"/>
          <w:marTop w:val="91"/>
          <w:marBottom w:val="0"/>
          <w:divBdr>
            <w:top w:val="none" w:sz="0" w:space="0" w:color="auto"/>
            <w:left w:val="none" w:sz="0" w:space="0" w:color="auto"/>
            <w:bottom w:val="none" w:sz="0" w:space="0" w:color="auto"/>
            <w:right w:val="none" w:sz="0" w:space="0" w:color="auto"/>
          </w:divBdr>
        </w:div>
        <w:div w:id="1191262567">
          <w:marLeft w:val="0"/>
          <w:marRight w:val="0"/>
          <w:marTop w:val="91"/>
          <w:marBottom w:val="0"/>
          <w:divBdr>
            <w:top w:val="none" w:sz="0" w:space="0" w:color="auto"/>
            <w:left w:val="none" w:sz="0" w:space="0" w:color="auto"/>
            <w:bottom w:val="none" w:sz="0" w:space="0" w:color="auto"/>
            <w:right w:val="none" w:sz="0" w:space="0" w:color="auto"/>
          </w:divBdr>
        </w:div>
        <w:div w:id="776482139">
          <w:marLeft w:val="0"/>
          <w:marRight w:val="0"/>
          <w:marTop w:val="91"/>
          <w:marBottom w:val="0"/>
          <w:divBdr>
            <w:top w:val="none" w:sz="0" w:space="0" w:color="auto"/>
            <w:left w:val="none" w:sz="0" w:space="0" w:color="auto"/>
            <w:bottom w:val="none" w:sz="0" w:space="0" w:color="auto"/>
            <w:right w:val="none" w:sz="0" w:space="0" w:color="auto"/>
          </w:divBdr>
        </w:div>
        <w:div w:id="179048431">
          <w:marLeft w:val="0"/>
          <w:marRight w:val="0"/>
          <w:marTop w:val="91"/>
          <w:marBottom w:val="0"/>
          <w:divBdr>
            <w:top w:val="none" w:sz="0" w:space="0" w:color="auto"/>
            <w:left w:val="none" w:sz="0" w:space="0" w:color="auto"/>
            <w:bottom w:val="none" w:sz="0" w:space="0" w:color="auto"/>
            <w:right w:val="none" w:sz="0" w:space="0" w:color="auto"/>
          </w:divBdr>
        </w:div>
      </w:divsChild>
    </w:div>
    <w:div w:id="1704476693">
      <w:bodyDiv w:val="1"/>
      <w:marLeft w:val="0"/>
      <w:marRight w:val="0"/>
      <w:marTop w:val="0"/>
      <w:marBottom w:val="0"/>
      <w:divBdr>
        <w:top w:val="none" w:sz="0" w:space="0" w:color="auto"/>
        <w:left w:val="none" w:sz="0" w:space="0" w:color="auto"/>
        <w:bottom w:val="none" w:sz="0" w:space="0" w:color="auto"/>
        <w:right w:val="none" w:sz="0" w:space="0" w:color="auto"/>
      </w:divBdr>
      <w:divsChild>
        <w:div w:id="1037781343">
          <w:marLeft w:val="0"/>
          <w:marRight w:val="0"/>
          <w:marTop w:val="0"/>
          <w:marBottom w:val="0"/>
          <w:divBdr>
            <w:top w:val="none" w:sz="0" w:space="0" w:color="auto"/>
            <w:left w:val="none" w:sz="0" w:space="0" w:color="auto"/>
            <w:bottom w:val="none" w:sz="0" w:space="0" w:color="auto"/>
            <w:right w:val="none" w:sz="0" w:space="0" w:color="auto"/>
          </w:divBdr>
        </w:div>
        <w:div w:id="1667703719">
          <w:marLeft w:val="0"/>
          <w:marRight w:val="0"/>
          <w:marTop w:val="0"/>
          <w:marBottom w:val="0"/>
          <w:divBdr>
            <w:top w:val="none" w:sz="0" w:space="0" w:color="auto"/>
            <w:left w:val="none" w:sz="0" w:space="0" w:color="auto"/>
            <w:bottom w:val="none" w:sz="0" w:space="0" w:color="auto"/>
            <w:right w:val="none" w:sz="0" w:space="0" w:color="auto"/>
          </w:divBdr>
        </w:div>
        <w:div w:id="1637761034">
          <w:marLeft w:val="0"/>
          <w:marRight w:val="0"/>
          <w:marTop w:val="0"/>
          <w:marBottom w:val="0"/>
          <w:divBdr>
            <w:top w:val="none" w:sz="0" w:space="0" w:color="auto"/>
            <w:left w:val="none" w:sz="0" w:space="0" w:color="auto"/>
            <w:bottom w:val="none" w:sz="0" w:space="0" w:color="auto"/>
            <w:right w:val="none" w:sz="0" w:space="0" w:color="auto"/>
          </w:divBdr>
        </w:div>
      </w:divsChild>
    </w:div>
    <w:div w:id="2022271129">
      <w:bodyDiv w:val="1"/>
      <w:marLeft w:val="0"/>
      <w:marRight w:val="0"/>
      <w:marTop w:val="0"/>
      <w:marBottom w:val="0"/>
      <w:divBdr>
        <w:top w:val="none" w:sz="0" w:space="0" w:color="auto"/>
        <w:left w:val="none" w:sz="0" w:space="0" w:color="auto"/>
        <w:bottom w:val="none" w:sz="0" w:space="0" w:color="auto"/>
        <w:right w:val="none" w:sz="0" w:space="0" w:color="auto"/>
      </w:divBdr>
      <w:divsChild>
        <w:div w:id="10562001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bps.go.id" TargetMode="External"/><Relationship Id="rId3" Type="http://schemas.openxmlformats.org/officeDocument/2006/relationships/settings" Target="settings.xml"/><Relationship Id="rId7" Type="http://schemas.openxmlformats.org/officeDocument/2006/relationships/hyperlink" Target="mailto:mujionogeography@gmail.com" TargetMode="Externa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yperlink" Target="http://psp.pertanian.go.id/index.php/page/publikasi/109"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www.google.com/search?q=proyeksi+pertambahan+penduduk+indonesia&amp;ie=utf-8&amp;oe=utf-8&amp;client=firefox-b-a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1669</TotalTime>
  <Pages>13</Pages>
  <Words>4008</Words>
  <Characters>22846</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MUJIONO</dc:creator>
  <cp:lastModifiedBy>Toshiba</cp:lastModifiedBy>
  <cp:revision>273</cp:revision>
  <cp:lastPrinted>2016-06-02T19:09:00Z</cp:lastPrinted>
  <dcterms:created xsi:type="dcterms:W3CDTF">2016-06-01T02:44:00Z</dcterms:created>
  <dcterms:modified xsi:type="dcterms:W3CDTF">2017-04-29T10:39:00Z</dcterms:modified>
</cp:coreProperties>
</file>